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7FD32" w14:textId="77777777" w:rsidR="00DE0840" w:rsidRDefault="001A74F2">
      <w:pPr>
        <w:pStyle w:val="Textoindependiente"/>
        <w:spacing w:before="5"/>
        <w:rPr>
          <w:rFonts w:ascii="Times New Roman"/>
          <w:sz w:val="10"/>
        </w:rPr>
      </w:pPr>
      <w:r>
        <w:rPr>
          <w:rFonts w:ascii="Times New Roman"/>
          <w:noProof/>
          <w:sz w:val="10"/>
        </w:rPr>
        <w:drawing>
          <wp:anchor distT="0" distB="0" distL="0" distR="0" simplePos="0" relativeHeight="15729152" behindDoc="0" locked="0" layoutInCell="1" allowOverlap="1" wp14:anchorId="1205AA55" wp14:editId="7E64314D">
            <wp:simplePos x="0" y="0"/>
            <wp:positionH relativeFrom="page">
              <wp:posOffset>608330</wp:posOffset>
            </wp:positionH>
            <wp:positionV relativeFrom="page">
              <wp:posOffset>323215</wp:posOffset>
            </wp:positionV>
            <wp:extent cx="817880" cy="130302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0"/>
        </w:rPr>
        <w:drawing>
          <wp:anchor distT="0" distB="0" distL="0" distR="0" simplePos="0" relativeHeight="15729664" behindDoc="0" locked="0" layoutInCell="1" allowOverlap="1" wp14:anchorId="64C4608A" wp14:editId="5CB87ADA">
            <wp:simplePos x="0" y="0"/>
            <wp:positionH relativeFrom="page">
              <wp:posOffset>5736242</wp:posOffset>
            </wp:positionH>
            <wp:positionV relativeFrom="page">
              <wp:posOffset>601740</wp:posOffset>
            </wp:positionV>
            <wp:extent cx="1717334" cy="108042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7334" cy="108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691BE9" w14:textId="77777777" w:rsidR="00DE0840" w:rsidRDefault="001A74F2">
      <w:pPr>
        <w:pStyle w:val="Textoindependiente"/>
        <w:ind w:left="12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C4DEC8A" wp14:editId="447840D3">
            <wp:extent cx="3728279" cy="24774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8279" cy="24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0B50C" w14:textId="77777777" w:rsidR="00DE0840" w:rsidRDefault="001A74F2">
      <w:pPr>
        <w:pStyle w:val="Ttulo1"/>
        <w:spacing w:before="73" w:line="232" w:lineRule="auto"/>
        <w:ind w:left="877"/>
      </w:pPr>
      <w:r>
        <w:t>INSTITUTO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INVESTIGACIONES</w:t>
      </w:r>
      <w:r>
        <w:rPr>
          <w:spacing w:val="-9"/>
        </w:rPr>
        <w:t xml:space="preserve"> </w:t>
      </w:r>
      <w:r>
        <w:t>BIOLÓGICAS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TRÓPICO MAESTRÍA EN MICROBIOLOGÍA TROPICAL</w:t>
      </w:r>
    </w:p>
    <w:p w14:paraId="5F0E93DB" w14:textId="77777777" w:rsidR="00DE0840" w:rsidRDefault="001A74F2">
      <w:pPr>
        <w:spacing w:before="4" w:line="293" w:lineRule="exact"/>
        <w:ind w:left="888" w:right="1806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DOCTORADO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EN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MICROBIOLOGÍA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Y</w:t>
      </w:r>
      <w:r>
        <w:rPr>
          <w:rFonts w:ascii="Calibri" w:hAnsi="Calibri"/>
          <w:b/>
          <w:spacing w:val="-11"/>
          <w:sz w:val="24"/>
        </w:rPr>
        <w:t xml:space="preserve"> </w:t>
      </w:r>
      <w:r>
        <w:rPr>
          <w:rFonts w:ascii="Calibri" w:hAnsi="Calibri"/>
          <w:b/>
          <w:sz w:val="24"/>
        </w:rPr>
        <w:t>SALUD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TROPICAL</w:t>
      </w:r>
    </w:p>
    <w:p w14:paraId="4D4B1432" w14:textId="77777777" w:rsidR="00DE0840" w:rsidRDefault="001A74F2">
      <w:pPr>
        <w:spacing w:line="276" w:lineRule="auto"/>
        <w:ind w:left="1942" w:right="2862" w:firstLine="6"/>
        <w:jc w:val="center"/>
        <w:rPr>
          <w:rFonts w:ascii="Calibri"/>
          <w:b/>
          <w:i/>
          <w:sz w:val="18"/>
        </w:rPr>
      </w:pPr>
      <w:hyperlink r:id="rId9">
        <w:r w:rsidR="00DE0840">
          <w:rPr>
            <w:rFonts w:ascii="Calibri"/>
            <w:b/>
            <w:i/>
            <w:spacing w:val="-2"/>
            <w:sz w:val="18"/>
          </w:rPr>
          <w:t>http://www.unicordoba.edu.co/index.php/investigacion/inst-</w:t>
        </w:r>
      </w:hyperlink>
      <w:r w:rsidR="00DE0840">
        <w:rPr>
          <w:rFonts w:ascii="Calibri"/>
          <w:b/>
          <w:i/>
          <w:sz w:val="18"/>
        </w:rPr>
        <w:t xml:space="preserve"> </w:t>
      </w:r>
      <w:r w:rsidR="00DE0840">
        <w:rPr>
          <w:rFonts w:ascii="Calibri"/>
          <w:b/>
          <w:i/>
          <w:spacing w:val="-2"/>
          <w:sz w:val="18"/>
        </w:rPr>
        <w:t>investigacion/instituto-de-investigaciones-biologicas-del-tropico</w:t>
      </w:r>
      <w:r w:rsidR="00DE0840">
        <w:rPr>
          <w:rFonts w:ascii="Calibri"/>
          <w:b/>
          <w:i/>
          <w:sz w:val="18"/>
        </w:rPr>
        <w:t xml:space="preserve"> Telefono:4-7569027 7860032-54-55-93 EXT 3130</w:t>
      </w:r>
    </w:p>
    <w:p w14:paraId="5452A19F" w14:textId="77777777" w:rsidR="00DE0840" w:rsidRDefault="001A74F2">
      <w:pPr>
        <w:spacing w:before="92"/>
        <w:ind w:left="1156" w:right="1806"/>
        <w:jc w:val="center"/>
        <w:rPr>
          <w:rFonts w:ascii="Calibri" w:hAnsi="Calibri"/>
          <w:b/>
          <w:i/>
          <w:sz w:val="18"/>
        </w:rPr>
      </w:pPr>
      <w:r>
        <w:rPr>
          <w:rFonts w:ascii="Calibri" w:hAnsi="Calibri"/>
          <w:b/>
          <w:i/>
          <w:sz w:val="18"/>
        </w:rPr>
        <w:t>Monter</w:t>
      </w:r>
      <w:r>
        <w:rPr>
          <w:rFonts w:ascii="Arial" w:hAnsi="Arial"/>
          <w:b/>
          <w:i/>
          <w:sz w:val="18"/>
        </w:rPr>
        <w:t>í</w:t>
      </w:r>
      <w:r>
        <w:rPr>
          <w:rFonts w:ascii="Calibri" w:hAnsi="Calibri"/>
          <w:b/>
          <w:i/>
          <w:sz w:val="18"/>
        </w:rPr>
        <w:t>a,</w:t>
      </w:r>
      <w:r>
        <w:rPr>
          <w:rFonts w:ascii="Calibri" w:hAnsi="Calibri"/>
          <w:b/>
          <w:i/>
          <w:spacing w:val="-6"/>
          <w:sz w:val="18"/>
        </w:rPr>
        <w:t xml:space="preserve"> </w:t>
      </w:r>
      <w:r>
        <w:rPr>
          <w:rFonts w:ascii="Calibri" w:hAnsi="Calibri"/>
          <w:b/>
          <w:i/>
          <w:spacing w:val="-2"/>
          <w:sz w:val="18"/>
        </w:rPr>
        <w:t>Colombia</w:t>
      </w:r>
    </w:p>
    <w:p w14:paraId="24494E7F" w14:textId="77777777" w:rsidR="006C13DE" w:rsidRDefault="006C13DE" w:rsidP="006C13DE">
      <w:pPr>
        <w:pStyle w:val="Ttulo1"/>
        <w:spacing w:before="0"/>
        <w:ind w:left="0" w:right="1809"/>
        <w:rPr>
          <w:rFonts w:ascii="Arial" w:hAnsi="Arial"/>
        </w:rPr>
      </w:pPr>
    </w:p>
    <w:p w14:paraId="7988D94F" w14:textId="6ED02516" w:rsidR="00DE0840" w:rsidRDefault="00DE0840">
      <w:pPr>
        <w:spacing w:before="4"/>
        <w:ind w:right="3331"/>
        <w:jc w:val="center"/>
        <w:rPr>
          <w:rFonts w:ascii="Cambria"/>
          <w:b/>
          <w:sz w:val="18"/>
        </w:rPr>
      </w:pPr>
    </w:p>
    <w:p w14:paraId="11612B09" w14:textId="77777777" w:rsidR="000910D0" w:rsidRDefault="000910D0">
      <w:pPr>
        <w:spacing w:before="4"/>
        <w:ind w:right="3331"/>
        <w:jc w:val="center"/>
        <w:rPr>
          <w:rFonts w:ascii="Cambria"/>
          <w:b/>
          <w:sz w:val="18"/>
        </w:rPr>
      </w:pPr>
    </w:p>
    <w:p w14:paraId="6B1729DB" w14:textId="77777777" w:rsidR="000910D0" w:rsidRPr="00EF28CE" w:rsidRDefault="000910D0" w:rsidP="000910D0">
      <w:pPr>
        <w:ind w:left="4320" w:right="248" w:firstLine="720"/>
        <w:jc w:val="both"/>
        <w:rPr>
          <w:color w:val="222222"/>
        </w:rPr>
      </w:pPr>
      <w:r>
        <w:rPr>
          <w:color w:val="222222"/>
        </w:rPr>
        <w:t xml:space="preserve">         </w:t>
      </w:r>
      <w:proofErr w:type="spellStart"/>
      <w:r w:rsidRPr="00EF28CE">
        <w:rPr>
          <w:color w:val="222222"/>
        </w:rPr>
        <w:t>Beraste</w:t>
      </w:r>
      <w:bookmarkStart w:id="0" w:name="_GoBack"/>
      <w:bookmarkEnd w:id="0"/>
      <w:r w:rsidRPr="00EF28CE">
        <w:rPr>
          <w:color w:val="222222"/>
        </w:rPr>
        <w:t>gui</w:t>
      </w:r>
      <w:proofErr w:type="spellEnd"/>
      <w:r w:rsidRPr="00EF28CE">
        <w:rPr>
          <w:color w:val="222222"/>
        </w:rPr>
        <w:t xml:space="preserve">, noviembre 10 de 2025 </w:t>
      </w:r>
    </w:p>
    <w:p w14:paraId="72ADB8C8" w14:textId="77777777" w:rsidR="000910D0" w:rsidRDefault="000910D0" w:rsidP="000910D0">
      <w:pPr>
        <w:rPr>
          <w:sz w:val="20"/>
        </w:rPr>
      </w:pPr>
    </w:p>
    <w:p w14:paraId="0D96C506" w14:textId="77777777" w:rsidR="000910D0" w:rsidRDefault="000910D0" w:rsidP="000910D0">
      <w:pPr>
        <w:spacing w:before="49"/>
        <w:rPr>
          <w:sz w:val="20"/>
        </w:rPr>
      </w:pPr>
    </w:p>
    <w:p w14:paraId="6C112E1A" w14:textId="77777777" w:rsidR="000910D0" w:rsidRDefault="000910D0" w:rsidP="000910D0">
      <w:pPr>
        <w:spacing w:before="1"/>
        <w:ind w:left="121" w:right="103"/>
        <w:jc w:val="center"/>
        <w:rPr>
          <w:rFonts w:ascii="Arial"/>
          <w:b/>
        </w:rPr>
      </w:pPr>
      <w:r>
        <w:rPr>
          <w:rFonts w:ascii="Arial"/>
          <w:b/>
          <w:color w:val="222222"/>
        </w:rPr>
        <w:t>Acta</w:t>
      </w:r>
      <w:r>
        <w:rPr>
          <w:rFonts w:ascii="Arial"/>
          <w:b/>
          <w:color w:val="222222"/>
          <w:spacing w:val="-12"/>
        </w:rPr>
        <w:t xml:space="preserve"> </w:t>
      </w:r>
      <w:r>
        <w:rPr>
          <w:rFonts w:ascii="Arial"/>
          <w:b/>
          <w:color w:val="222222"/>
        </w:rPr>
        <w:t>01-2025-</w:t>
      </w:r>
      <w:r>
        <w:rPr>
          <w:rFonts w:ascii="Arial"/>
          <w:b/>
          <w:color w:val="222222"/>
          <w:spacing w:val="-4"/>
        </w:rPr>
        <w:t>DMST</w:t>
      </w:r>
    </w:p>
    <w:p w14:paraId="6A227AC0" w14:textId="77777777" w:rsidR="000910D0" w:rsidRDefault="000910D0" w:rsidP="000910D0">
      <w:pPr>
        <w:spacing w:before="236" w:line="278" w:lineRule="auto"/>
        <w:ind w:left="121" w:right="36"/>
        <w:jc w:val="center"/>
      </w:pPr>
      <w:r>
        <w:rPr>
          <w:color w:val="222222"/>
        </w:rPr>
        <w:t>Por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el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cual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se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publican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los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resultados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de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los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aspirantes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admitidos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al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Doctorado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en Microbiología y Salud Tropical II semestre de 2025</w:t>
      </w:r>
    </w:p>
    <w:p w14:paraId="47CC19C0" w14:textId="77777777" w:rsidR="000910D0" w:rsidRPr="00342B1A" w:rsidRDefault="000910D0" w:rsidP="000910D0">
      <w:pPr>
        <w:spacing w:before="196" w:line="276" w:lineRule="auto"/>
        <w:ind w:left="268" w:right="245"/>
        <w:jc w:val="both"/>
        <w:rPr>
          <w:color w:val="222222"/>
        </w:rPr>
      </w:pPr>
      <w:r>
        <w:rPr>
          <w:color w:val="222222"/>
        </w:rPr>
        <w:t xml:space="preserve">El día 08 de </w:t>
      </w:r>
      <w:proofErr w:type="gramStart"/>
      <w:r>
        <w:rPr>
          <w:color w:val="222222"/>
        </w:rPr>
        <w:t>noviembre  de</w:t>
      </w:r>
      <w:proofErr w:type="gramEnd"/>
      <w:r>
        <w:rPr>
          <w:color w:val="222222"/>
        </w:rPr>
        <w:t xml:space="preserve"> 2025, se reunió el comité curricular del Doctorado en Microbiología y Salud Tropical, con el objetivo de evaluar y calificar las hojas de vida, las entrevistas, y la presentación de las propuestas de tesis de los aspirantes al programa de Doctorado en Microbiología y Salud Tropical.</w:t>
      </w:r>
      <w:r>
        <w:rPr>
          <w:color w:val="222222"/>
          <w:spacing w:val="40"/>
        </w:rPr>
        <w:t xml:space="preserve"> </w:t>
      </w:r>
      <w:r>
        <w:rPr>
          <w:color w:val="222222"/>
        </w:rPr>
        <w:t xml:space="preserve">Los aspirantes con una nota igual o mayor a 3,5 podrán continuar con el proceso de matrícula ante la oficina de registros y admisiones (Ver resultados adjuntos). Los aspirantes admitidos podrán participar en </w:t>
      </w:r>
      <w:proofErr w:type="gramStart"/>
      <w:r>
        <w:rPr>
          <w:color w:val="222222"/>
        </w:rPr>
        <w:t>la</w:t>
      </w:r>
      <w:r w:rsidRPr="00342B1A">
        <w:rPr>
          <w:color w:val="222222"/>
        </w:rPr>
        <w:t xml:space="preserve">  convocatoria</w:t>
      </w:r>
      <w:proofErr w:type="gramEnd"/>
      <w:r w:rsidRPr="00342B1A">
        <w:rPr>
          <w:color w:val="222222"/>
        </w:rPr>
        <w:t xml:space="preserve"> para la formación de capital humano de alto nivel para atender los retos del CTEI establecidos en Bolívar, Cesar, la Guajira, Magdalena, Sucre, San Andrés y Providencia, Atlántico y Córdoba.</w:t>
      </w:r>
    </w:p>
    <w:p w14:paraId="7C04BA35" w14:textId="77777777" w:rsidR="000910D0" w:rsidRDefault="000910D0" w:rsidP="000910D0">
      <w:pPr>
        <w:pStyle w:val="Textoindependiente"/>
        <w:spacing w:before="223"/>
        <w:rPr>
          <w:rFonts w:ascii="Arial"/>
          <w:sz w:val="22"/>
        </w:rPr>
      </w:pPr>
    </w:p>
    <w:p w14:paraId="5C686CD4" w14:textId="77777777" w:rsidR="000910D0" w:rsidRDefault="000910D0" w:rsidP="000910D0">
      <w:pPr>
        <w:ind w:left="268"/>
        <w:rPr>
          <w:sz w:val="24"/>
        </w:rPr>
      </w:pPr>
      <w:r>
        <w:rPr>
          <w:spacing w:val="-2"/>
          <w:sz w:val="24"/>
        </w:rPr>
        <w:t>Atentamente,</w:t>
      </w:r>
    </w:p>
    <w:p w14:paraId="2D23D84F" w14:textId="77777777" w:rsidR="000910D0" w:rsidRDefault="000910D0" w:rsidP="000910D0">
      <w:pPr>
        <w:spacing w:before="4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3A8B8302" wp14:editId="152DB241">
            <wp:simplePos x="0" y="0"/>
            <wp:positionH relativeFrom="page">
              <wp:posOffset>1330541</wp:posOffset>
            </wp:positionH>
            <wp:positionV relativeFrom="paragraph">
              <wp:posOffset>187730</wp:posOffset>
            </wp:positionV>
            <wp:extent cx="2936929" cy="620267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6929" cy="620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51C28E1" wp14:editId="7458FB3A">
                <wp:simplePos x="0" y="0"/>
                <wp:positionH relativeFrom="page">
                  <wp:posOffset>1085088</wp:posOffset>
                </wp:positionH>
                <wp:positionV relativeFrom="paragraph">
                  <wp:posOffset>978826</wp:posOffset>
                </wp:positionV>
                <wp:extent cx="16319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950">
                              <a:moveTo>
                                <a:pt x="0" y="0"/>
                              </a:moveTo>
                              <a:lnTo>
                                <a:pt x="163147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5520962" id="Graphic 10" o:spid="_x0000_s1026" style="position:absolute;margin-left:85.45pt;margin-top:77.05pt;width:128.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" path="m,l1631474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532E19A0" w14:textId="77777777" w:rsidR="000910D0" w:rsidRDefault="000910D0" w:rsidP="000910D0">
      <w:pPr>
        <w:spacing w:before="15"/>
        <w:rPr>
          <w:sz w:val="20"/>
        </w:rPr>
      </w:pPr>
    </w:p>
    <w:p w14:paraId="2A9A018B" w14:textId="77777777" w:rsidR="000910D0" w:rsidRDefault="000910D0" w:rsidP="000910D0">
      <w:pPr>
        <w:ind w:left="268"/>
        <w:rPr>
          <w:rFonts w:ascii="Arial" w:hAnsi="Arial"/>
          <w:b/>
        </w:rPr>
      </w:pPr>
      <w:r>
        <w:rPr>
          <w:rFonts w:ascii="Arial" w:hAnsi="Arial"/>
          <w:b/>
        </w:rPr>
        <w:t>SALIM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MÁTTAR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</w:rPr>
        <w:t>V.</w:t>
      </w:r>
      <w:r>
        <w:rPr>
          <w:rFonts w:ascii="Arial" w:hAnsi="Arial"/>
          <w:b/>
          <w:spacing w:val="-3"/>
        </w:rPr>
        <w:t xml:space="preserve"> </w:t>
      </w:r>
      <w:proofErr w:type="spellStart"/>
      <w:r>
        <w:rPr>
          <w:rFonts w:ascii="Arial" w:hAnsi="Arial"/>
          <w:b/>
          <w:spacing w:val="-2"/>
        </w:rPr>
        <w:t>Ph.D</w:t>
      </w:r>
      <w:proofErr w:type="spellEnd"/>
      <w:r>
        <w:rPr>
          <w:rFonts w:ascii="Arial" w:hAnsi="Arial"/>
          <w:b/>
          <w:spacing w:val="-2"/>
        </w:rPr>
        <w:t>.</w:t>
      </w:r>
    </w:p>
    <w:p w14:paraId="7139F2FB" w14:textId="77777777" w:rsidR="000910D0" w:rsidRDefault="000910D0" w:rsidP="000910D0">
      <w:pPr>
        <w:ind w:left="268"/>
        <w:rPr>
          <w:sz w:val="18"/>
        </w:rPr>
      </w:pPr>
      <w:r>
        <w:rPr>
          <w:sz w:val="18"/>
        </w:rPr>
        <w:t>Coordinador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Doctorado</w:t>
      </w:r>
      <w:r>
        <w:rPr>
          <w:spacing w:val="-6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Microbiología</w:t>
      </w:r>
      <w:r>
        <w:rPr>
          <w:spacing w:val="-5"/>
          <w:sz w:val="18"/>
        </w:rPr>
        <w:t xml:space="preserve"> </w:t>
      </w:r>
      <w:r>
        <w:rPr>
          <w:sz w:val="18"/>
        </w:rPr>
        <w:t>Maestría</w:t>
      </w:r>
      <w:r>
        <w:rPr>
          <w:spacing w:val="-6"/>
          <w:sz w:val="18"/>
        </w:rPr>
        <w:t xml:space="preserve"> </w:t>
      </w:r>
      <w:r>
        <w:rPr>
          <w:sz w:val="18"/>
        </w:rPr>
        <w:t>y</w:t>
      </w:r>
      <w:r>
        <w:rPr>
          <w:spacing w:val="-6"/>
          <w:sz w:val="18"/>
        </w:rPr>
        <w:t xml:space="preserve"> </w:t>
      </w:r>
      <w:r>
        <w:rPr>
          <w:sz w:val="18"/>
        </w:rPr>
        <w:t>Salud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Tropical.</w:t>
      </w:r>
    </w:p>
    <w:p w14:paraId="572B7DF2" w14:textId="77777777" w:rsidR="000910D0" w:rsidRDefault="000910D0" w:rsidP="000910D0">
      <w:pPr>
        <w:ind w:left="268"/>
        <w:rPr>
          <w:sz w:val="20"/>
        </w:rPr>
      </w:pPr>
      <w:r>
        <w:rPr>
          <w:sz w:val="20"/>
        </w:rPr>
        <w:t>Email:</w:t>
      </w:r>
      <w:r>
        <w:rPr>
          <w:spacing w:val="-8"/>
          <w:sz w:val="20"/>
        </w:rPr>
        <w:t xml:space="preserve"> </w:t>
      </w:r>
      <w:hyperlink r:id="rId11">
        <w:r>
          <w:rPr>
            <w:spacing w:val="-2"/>
            <w:sz w:val="20"/>
          </w:rPr>
          <w:t>smattar@correo.unicordoba.edu.co</w:t>
        </w:r>
      </w:hyperlink>
    </w:p>
    <w:p w14:paraId="7C9F89D9" w14:textId="77777777" w:rsidR="000910D0" w:rsidRDefault="000910D0">
      <w:pPr>
        <w:spacing w:before="4"/>
        <w:ind w:right="3331"/>
        <w:jc w:val="center"/>
        <w:rPr>
          <w:rFonts w:ascii="Cambria"/>
          <w:b/>
          <w:sz w:val="18"/>
        </w:rPr>
      </w:pPr>
    </w:p>
    <w:p w14:paraId="13C5D824" w14:textId="77777777" w:rsidR="000910D0" w:rsidRDefault="000910D0">
      <w:pPr>
        <w:spacing w:before="4"/>
        <w:ind w:right="3331"/>
        <w:jc w:val="center"/>
        <w:rPr>
          <w:rFonts w:ascii="Cambria"/>
          <w:b/>
          <w:sz w:val="18"/>
        </w:rPr>
      </w:pPr>
    </w:p>
    <w:p w14:paraId="616C2E3A" w14:textId="77777777" w:rsidR="000910D0" w:rsidRDefault="000910D0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2F45ED20" w14:textId="77777777" w:rsidR="000910D0" w:rsidRDefault="000910D0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20054B7B" w14:textId="77777777" w:rsidR="000910D0" w:rsidRDefault="000910D0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1A985E28" w14:textId="77777777" w:rsidR="000910D0" w:rsidRDefault="000910D0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3BE08D25" w14:textId="77777777" w:rsidR="000910D0" w:rsidRDefault="000910D0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2890F453" w14:textId="77777777" w:rsidR="000910D0" w:rsidRDefault="000910D0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1A6EC603" w14:textId="77777777" w:rsidR="000910D0" w:rsidRDefault="000910D0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2A12FE0B" w14:textId="77777777" w:rsidR="000910D0" w:rsidRDefault="000910D0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2222C94F" w14:textId="77777777" w:rsidR="000910D0" w:rsidRDefault="000910D0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0F7E25DA" w14:textId="77777777" w:rsidR="000910D0" w:rsidRDefault="000910D0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1DF75F64" w14:textId="77777777" w:rsidR="000910D0" w:rsidRDefault="000910D0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1ACD0C49" w14:textId="77777777" w:rsidR="000910D0" w:rsidRDefault="000910D0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56D29FED" w14:textId="77777777" w:rsidR="000910D0" w:rsidRDefault="000910D0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7866056C" w14:textId="77777777" w:rsidR="000910D0" w:rsidRDefault="000910D0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5BED37EB" w14:textId="77777777" w:rsidR="000910D0" w:rsidRDefault="000910D0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79BD9951" w14:textId="77777777" w:rsidR="000910D0" w:rsidRDefault="000910D0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62372DAB" w14:textId="77777777" w:rsidR="000910D0" w:rsidRDefault="000910D0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1E2810F3" w14:textId="77777777" w:rsidR="000910D0" w:rsidRDefault="000910D0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7B87A942" w14:textId="77777777" w:rsidR="000910D0" w:rsidRDefault="000910D0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158806C0" w14:textId="77777777" w:rsidR="000910D0" w:rsidRDefault="000910D0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6FD2C82E" w14:textId="77777777" w:rsidR="000910D0" w:rsidRDefault="000910D0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03C84875" w14:textId="77777777" w:rsidR="000910D0" w:rsidRDefault="000910D0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1ED7FF9A" w14:textId="77777777" w:rsidR="000910D0" w:rsidRDefault="000910D0" w:rsidP="000910D0">
      <w:pPr>
        <w:spacing w:before="198"/>
        <w:rPr>
          <w:sz w:val="24"/>
        </w:rPr>
      </w:pPr>
    </w:p>
    <w:p w14:paraId="5F758C96" w14:textId="77777777" w:rsidR="000910D0" w:rsidRDefault="000910D0" w:rsidP="000910D0">
      <w:pPr>
        <w:pStyle w:val="Textoindependiente"/>
        <w:spacing w:before="1" w:line="237" w:lineRule="auto"/>
        <w:ind w:left="268" w:right="249"/>
        <w:rPr>
          <w:rFonts w:ascii="Arial" w:hAnsi="Arial"/>
        </w:rPr>
      </w:pPr>
      <w:r>
        <w:rPr>
          <w:rFonts w:ascii="Arial" w:hAnsi="Arial"/>
        </w:rPr>
        <w:t>RESULTADOS PROCESO DE SELECCIÓN Y ADMISION AL DOCTORADO EN MICROBIOLOGÍA Y SALUD TROPICAL, II SEMESTRE PERIODO DE 2025.</w:t>
      </w:r>
    </w:p>
    <w:p w14:paraId="3B9F47EF" w14:textId="77777777" w:rsidR="000910D0" w:rsidRDefault="000910D0" w:rsidP="000910D0">
      <w:pPr>
        <w:pStyle w:val="Textoindependiente"/>
        <w:rPr>
          <w:rFonts w:ascii="Arial"/>
          <w:sz w:val="20"/>
        </w:rPr>
      </w:pPr>
    </w:p>
    <w:p w14:paraId="689775D0" w14:textId="77777777" w:rsidR="000910D0" w:rsidRDefault="000910D0" w:rsidP="000910D0">
      <w:pPr>
        <w:pStyle w:val="Textoindependiente"/>
        <w:spacing w:before="85"/>
        <w:rPr>
          <w:rFonts w:ascii="Arial"/>
          <w:sz w:val="20"/>
        </w:rPr>
      </w:pPr>
    </w:p>
    <w:tbl>
      <w:tblPr>
        <w:tblStyle w:val="TableNormal"/>
        <w:tblW w:w="0" w:type="auto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264"/>
      </w:tblGrid>
      <w:tr w:rsidR="000910D0" w14:paraId="2EC5F854" w14:textId="77777777" w:rsidTr="000B0E12">
        <w:trPr>
          <w:trHeight w:val="224"/>
          <w:jc w:val="center"/>
        </w:trPr>
        <w:tc>
          <w:tcPr>
            <w:tcW w:w="3370" w:type="dxa"/>
            <w:tcBorders>
              <w:bottom w:val="single" w:sz="18" w:space="0" w:color="4F81BD"/>
            </w:tcBorders>
          </w:tcPr>
          <w:p w14:paraId="158F8C2D" w14:textId="77777777" w:rsidR="000910D0" w:rsidRDefault="000910D0" w:rsidP="002A117E">
            <w:pPr>
              <w:pStyle w:val="TableParagraph"/>
              <w:spacing w:before="1"/>
              <w:ind w:left="22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CUPOS</w:t>
            </w:r>
          </w:p>
        </w:tc>
        <w:tc>
          <w:tcPr>
            <w:tcW w:w="3264" w:type="dxa"/>
            <w:tcBorders>
              <w:bottom w:val="single" w:sz="18" w:space="0" w:color="4F81BD"/>
            </w:tcBorders>
          </w:tcPr>
          <w:p w14:paraId="3F014522" w14:textId="77777777" w:rsidR="000910D0" w:rsidRDefault="000910D0" w:rsidP="002A117E">
            <w:pPr>
              <w:pStyle w:val="TableParagraph"/>
              <w:spacing w:before="1"/>
              <w:ind w:left="1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CANTIDAD</w:t>
            </w:r>
          </w:p>
        </w:tc>
      </w:tr>
      <w:tr w:rsidR="000910D0" w14:paraId="01B32629" w14:textId="77777777" w:rsidTr="000B0E12">
        <w:trPr>
          <w:trHeight w:val="286"/>
          <w:jc w:val="center"/>
        </w:trPr>
        <w:tc>
          <w:tcPr>
            <w:tcW w:w="3370" w:type="dxa"/>
            <w:tcBorders>
              <w:top w:val="single" w:sz="18" w:space="0" w:color="4F81BD"/>
            </w:tcBorders>
            <w:shd w:val="clear" w:color="auto" w:fill="D3DFEE"/>
          </w:tcPr>
          <w:p w14:paraId="7BD47339" w14:textId="77777777" w:rsidR="000910D0" w:rsidRDefault="000910D0" w:rsidP="002A117E">
            <w:pPr>
              <w:pStyle w:val="TableParagraph"/>
              <w:ind w:left="11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ADMITIDOS</w:t>
            </w:r>
            <w:r>
              <w:rPr>
                <w:rFonts w:asci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sz w:val="16"/>
              </w:rPr>
              <w:t>REGULARES</w:t>
            </w:r>
          </w:p>
        </w:tc>
        <w:tc>
          <w:tcPr>
            <w:tcW w:w="3264" w:type="dxa"/>
            <w:tcBorders>
              <w:top w:val="single" w:sz="18" w:space="0" w:color="4F81BD"/>
            </w:tcBorders>
            <w:shd w:val="clear" w:color="auto" w:fill="D3DFEE"/>
          </w:tcPr>
          <w:p w14:paraId="20554134" w14:textId="77777777" w:rsidR="000910D0" w:rsidRDefault="000910D0" w:rsidP="002A117E">
            <w:pPr>
              <w:pStyle w:val="TableParagraph"/>
              <w:ind w:left="1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</w:tr>
      <w:tr w:rsidR="000910D0" w14:paraId="1D7568A4" w14:textId="77777777" w:rsidTr="000B0E12">
        <w:trPr>
          <w:trHeight w:val="224"/>
          <w:jc w:val="center"/>
        </w:trPr>
        <w:tc>
          <w:tcPr>
            <w:tcW w:w="3370" w:type="dxa"/>
          </w:tcPr>
          <w:p w14:paraId="50CBA432" w14:textId="77777777" w:rsidR="000910D0" w:rsidRDefault="000910D0" w:rsidP="002A117E">
            <w:pPr>
              <w:pStyle w:val="TableParagraph"/>
              <w:spacing w:before="5"/>
              <w:ind w:left="11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ADMITIDOS</w:t>
            </w:r>
          </w:p>
        </w:tc>
        <w:tc>
          <w:tcPr>
            <w:tcW w:w="3264" w:type="dxa"/>
          </w:tcPr>
          <w:p w14:paraId="2F66FFF0" w14:textId="77777777" w:rsidR="000910D0" w:rsidRDefault="000910D0" w:rsidP="002A117E">
            <w:pPr>
              <w:pStyle w:val="TableParagraph"/>
              <w:spacing w:before="5"/>
              <w:ind w:left="1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12</w:t>
            </w:r>
          </w:p>
        </w:tc>
      </w:tr>
      <w:tr w:rsidR="000910D0" w14:paraId="2C9358EB" w14:textId="77777777" w:rsidTr="000B0E12">
        <w:trPr>
          <w:trHeight w:val="224"/>
          <w:jc w:val="center"/>
        </w:trPr>
        <w:tc>
          <w:tcPr>
            <w:tcW w:w="3370" w:type="dxa"/>
            <w:shd w:val="clear" w:color="auto" w:fill="D3DFEE"/>
          </w:tcPr>
          <w:p w14:paraId="3C3C15DF" w14:textId="77777777" w:rsidR="000910D0" w:rsidRDefault="000910D0" w:rsidP="002A117E">
            <w:pPr>
              <w:pStyle w:val="TableParagraph"/>
              <w:spacing w:before="5"/>
              <w:ind w:left="11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ADMITIDOS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EXONERADOS</w:t>
            </w:r>
            <w:r>
              <w:rPr>
                <w:rFonts w:asci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(MINIMO</w:t>
            </w:r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spacing w:val="-5"/>
                <w:sz w:val="16"/>
              </w:rPr>
              <w:t>3)</w:t>
            </w:r>
          </w:p>
        </w:tc>
        <w:tc>
          <w:tcPr>
            <w:tcW w:w="3264" w:type="dxa"/>
            <w:shd w:val="clear" w:color="auto" w:fill="D3DFEE"/>
          </w:tcPr>
          <w:p w14:paraId="681FF1FD" w14:textId="77777777" w:rsidR="000910D0" w:rsidRDefault="000910D0" w:rsidP="002A117E">
            <w:pPr>
              <w:pStyle w:val="TableParagraph"/>
              <w:spacing w:before="5"/>
              <w:ind w:left="1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(0)</w:t>
            </w:r>
          </w:p>
        </w:tc>
      </w:tr>
      <w:tr w:rsidR="000910D0" w14:paraId="41E1F574" w14:textId="77777777" w:rsidTr="000B0E12">
        <w:trPr>
          <w:trHeight w:val="224"/>
          <w:jc w:val="center"/>
        </w:trPr>
        <w:tc>
          <w:tcPr>
            <w:tcW w:w="3370" w:type="dxa"/>
          </w:tcPr>
          <w:p w14:paraId="2BC6F954" w14:textId="77777777" w:rsidR="000910D0" w:rsidRDefault="000910D0" w:rsidP="002A117E">
            <w:pPr>
              <w:pStyle w:val="TableParagraph"/>
              <w:spacing w:before="5"/>
              <w:ind w:left="14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NO</w:t>
            </w:r>
            <w:r>
              <w:rPr>
                <w:rFonts w:ascii="Calibri"/>
                <w:b/>
                <w:spacing w:val="-2"/>
                <w:sz w:val="16"/>
              </w:rPr>
              <w:t xml:space="preserve"> ADMITIDOS</w:t>
            </w:r>
          </w:p>
        </w:tc>
        <w:tc>
          <w:tcPr>
            <w:tcW w:w="3264" w:type="dxa"/>
          </w:tcPr>
          <w:p w14:paraId="0B57C9B6" w14:textId="77777777" w:rsidR="000910D0" w:rsidRDefault="000910D0" w:rsidP="002A117E">
            <w:pPr>
              <w:pStyle w:val="TableParagraph"/>
              <w:spacing w:before="5"/>
              <w:ind w:left="1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</w:tr>
    </w:tbl>
    <w:p w14:paraId="14922EAC" w14:textId="31A51EF2" w:rsidR="000910D0" w:rsidRDefault="000910D0" w:rsidP="000910D0">
      <w:pPr>
        <w:pStyle w:val="Textoindependiente"/>
        <w:spacing w:before="199" w:after="1"/>
        <w:rPr>
          <w:rFonts w:ascii="Arial"/>
          <w:sz w:val="20"/>
        </w:rPr>
      </w:pPr>
    </w:p>
    <w:tbl>
      <w:tblPr>
        <w:tblStyle w:val="TableNormal"/>
        <w:tblW w:w="0" w:type="auto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3192"/>
        <w:gridCol w:w="1137"/>
      </w:tblGrid>
      <w:tr w:rsidR="004C7BF1" w14:paraId="76D4D23E" w14:textId="77777777" w:rsidTr="000B0E12">
        <w:trPr>
          <w:trHeight w:val="224"/>
          <w:jc w:val="center"/>
        </w:trPr>
        <w:tc>
          <w:tcPr>
            <w:tcW w:w="749" w:type="dxa"/>
            <w:tcBorders>
              <w:bottom w:val="single" w:sz="18" w:space="0" w:color="4F81BD"/>
            </w:tcBorders>
          </w:tcPr>
          <w:p w14:paraId="4715338E" w14:textId="77777777" w:rsidR="004C7BF1" w:rsidRDefault="004C7BF1" w:rsidP="002A117E">
            <w:pPr>
              <w:pStyle w:val="TableParagraph"/>
              <w:spacing w:before="1"/>
              <w:ind w:left="11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PUESTO</w:t>
            </w:r>
          </w:p>
        </w:tc>
        <w:tc>
          <w:tcPr>
            <w:tcW w:w="3192" w:type="dxa"/>
            <w:tcBorders>
              <w:bottom w:val="single" w:sz="18" w:space="0" w:color="4F81BD"/>
            </w:tcBorders>
          </w:tcPr>
          <w:p w14:paraId="1367BBD6" w14:textId="77777777" w:rsidR="004C7BF1" w:rsidRDefault="004C7BF1" w:rsidP="002A117E">
            <w:pPr>
              <w:pStyle w:val="TableParagraph"/>
              <w:spacing w:before="1"/>
              <w:ind w:left="10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NOMBRE</w:t>
            </w:r>
          </w:p>
        </w:tc>
        <w:tc>
          <w:tcPr>
            <w:tcW w:w="1137" w:type="dxa"/>
            <w:tcBorders>
              <w:bottom w:val="single" w:sz="18" w:space="0" w:color="4F81BD"/>
            </w:tcBorders>
          </w:tcPr>
          <w:p w14:paraId="75206522" w14:textId="77777777" w:rsidR="004C7BF1" w:rsidRDefault="004C7BF1" w:rsidP="002A117E">
            <w:pPr>
              <w:pStyle w:val="TableParagraph"/>
              <w:spacing w:before="1"/>
              <w:ind w:left="10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PUNTAJE</w:t>
            </w:r>
          </w:p>
        </w:tc>
      </w:tr>
      <w:tr w:rsidR="004C7BF1" w14:paraId="09264E30" w14:textId="77777777" w:rsidTr="000B0E12">
        <w:trPr>
          <w:trHeight w:val="267"/>
          <w:jc w:val="center"/>
        </w:trPr>
        <w:tc>
          <w:tcPr>
            <w:tcW w:w="749" w:type="dxa"/>
            <w:tcBorders>
              <w:top w:val="single" w:sz="18" w:space="0" w:color="4F81BD"/>
            </w:tcBorders>
            <w:shd w:val="clear" w:color="auto" w:fill="D3DFEE"/>
          </w:tcPr>
          <w:p w14:paraId="5D928F54" w14:textId="77777777" w:rsidR="004C7BF1" w:rsidRPr="00EF28CE" w:rsidRDefault="004C7BF1" w:rsidP="002A117E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28CE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3192" w:type="dxa"/>
            <w:tcBorders>
              <w:top w:val="single" w:sz="18" w:space="0" w:color="4F81BD"/>
            </w:tcBorders>
            <w:shd w:val="clear" w:color="auto" w:fill="D3DFEE"/>
          </w:tcPr>
          <w:p w14:paraId="5A917EA1" w14:textId="77777777" w:rsidR="004C7BF1" w:rsidRPr="00EF28CE" w:rsidRDefault="004C7BF1" w:rsidP="002A117E">
            <w:pPr>
              <w:pStyle w:val="TableParagraph"/>
              <w:spacing w:before="1" w:line="247" w:lineRule="exact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F28CE">
              <w:rPr>
                <w:rFonts w:asciiTheme="minorHAnsi" w:hAnsiTheme="minorHAnsi" w:cstheme="minorHAnsi"/>
                <w:sz w:val="24"/>
                <w:szCs w:val="24"/>
              </w:rPr>
              <w:t>Yonairo</w:t>
            </w:r>
            <w:proofErr w:type="spellEnd"/>
            <w:r w:rsidRPr="00EF28C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F28CE">
              <w:rPr>
                <w:rFonts w:asciiTheme="minorHAnsi" w:hAnsiTheme="minorHAnsi" w:cstheme="minorHAnsi"/>
                <w:sz w:val="24"/>
                <w:szCs w:val="24"/>
              </w:rPr>
              <w:t>Herrera</w:t>
            </w:r>
            <w:r w:rsidRPr="00EF28C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F28C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Benavides</w:t>
            </w:r>
          </w:p>
        </w:tc>
        <w:tc>
          <w:tcPr>
            <w:tcW w:w="1137" w:type="dxa"/>
            <w:tcBorders>
              <w:top w:val="single" w:sz="18" w:space="0" w:color="4F81BD"/>
            </w:tcBorders>
            <w:shd w:val="clear" w:color="auto" w:fill="D3DFEE"/>
          </w:tcPr>
          <w:p w14:paraId="7C594E85" w14:textId="77777777" w:rsidR="004C7BF1" w:rsidRPr="00EF28CE" w:rsidRDefault="004C7BF1" w:rsidP="002A117E">
            <w:pPr>
              <w:pStyle w:val="TableParagraph"/>
              <w:spacing w:before="37" w:line="210" w:lineRule="exact"/>
              <w:ind w:left="109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F28C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5,0</w:t>
            </w:r>
          </w:p>
        </w:tc>
      </w:tr>
      <w:tr w:rsidR="004C7BF1" w14:paraId="4308C711" w14:textId="77777777" w:rsidTr="000B0E12">
        <w:trPr>
          <w:trHeight w:val="229"/>
          <w:jc w:val="center"/>
        </w:trPr>
        <w:tc>
          <w:tcPr>
            <w:tcW w:w="749" w:type="dxa"/>
          </w:tcPr>
          <w:p w14:paraId="1D92434F" w14:textId="77777777" w:rsidR="004C7BF1" w:rsidRPr="00EF28CE" w:rsidRDefault="004C7BF1" w:rsidP="002A117E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28CE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3192" w:type="dxa"/>
          </w:tcPr>
          <w:p w14:paraId="0F2CE633" w14:textId="77777777" w:rsidR="004C7BF1" w:rsidRPr="00EF28CE" w:rsidRDefault="004C7BF1" w:rsidP="002A117E">
            <w:pPr>
              <w:pStyle w:val="TableParagraph"/>
              <w:spacing w:line="210" w:lineRule="exact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EF28CE">
              <w:rPr>
                <w:rFonts w:asciiTheme="minorHAnsi" w:hAnsiTheme="minorHAnsi" w:cstheme="minorHAnsi"/>
                <w:sz w:val="24"/>
                <w:szCs w:val="24"/>
              </w:rPr>
              <w:t xml:space="preserve">Kenia Hoyos González </w:t>
            </w:r>
          </w:p>
        </w:tc>
        <w:tc>
          <w:tcPr>
            <w:tcW w:w="1137" w:type="dxa"/>
          </w:tcPr>
          <w:p w14:paraId="205048E2" w14:textId="77777777" w:rsidR="004C7BF1" w:rsidRPr="00EF28CE" w:rsidRDefault="004C7BF1" w:rsidP="002A117E">
            <w:pPr>
              <w:pStyle w:val="TableParagraph"/>
              <w:spacing w:line="210" w:lineRule="exact"/>
              <w:ind w:left="109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F28CE">
              <w:rPr>
                <w:rFonts w:asciiTheme="minorHAnsi" w:hAnsiTheme="minorHAnsi" w:cstheme="minorHAnsi"/>
                <w:sz w:val="24"/>
                <w:szCs w:val="24"/>
              </w:rPr>
              <w:t>5,0</w:t>
            </w:r>
          </w:p>
        </w:tc>
      </w:tr>
      <w:tr w:rsidR="004C7BF1" w14:paraId="73377E2D" w14:textId="77777777" w:rsidTr="000B0E12">
        <w:trPr>
          <w:trHeight w:val="229"/>
          <w:jc w:val="center"/>
        </w:trPr>
        <w:tc>
          <w:tcPr>
            <w:tcW w:w="749" w:type="dxa"/>
            <w:shd w:val="clear" w:color="auto" w:fill="D3DFEE"/>
          </w:tcPr>
          <w:p w14:paraId="42C99D29" w14:textId="77777777" w:rsidR="004C7BF1" w:rsidRPr="00EF28CE" w:rsidRDefault="004C7BF1" w:rsidP="002A117E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28CE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3192" w:type="dxa"/>
            <w:shd w:val="clear" w:color="auto" w:fill="D3DFEE"/>
          </w:tcPr>
          <w:p w14:paraId="4B9EFA65" w14:textId="77777777" w:rsidR="004C7BF1" w:rsidRPr="00EF28CE" w:rsidRDefault="004C7BF1" w:rsidP="002A117E">
            <w:pPr>
              <w:pStyle w:val="TableParagraph"/>
              <w:spacing w:line="210" w:lineRule="exact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EF28CE">
              <w:rPr>
                <w:rFonts w:asciiTheme="minorHAnsi" w:hAnsiTheme="minorHAnsi" w:cstheme="minorHAnsi"/>
                <w:sz w:val="24"/>
                <w:szCs w:val="24"/>
              </w:rPr>
              <w:t>Daniela Sierra Quiroz</w:t>
            </w:r>
          </w:p>
        </w:tc>
        <w:tc>
          <w:tcPr>
            <w:tcW w:w="1137" w:type="dxa"/>
            <w:shd w:val="clear" w:color="auto" w:fill="D3DFEE"/>
          </w:tcPr>
          <w:p w14:paraId="62B5CAF2" w14:textId="77777777" w:rsidR="004C7BF1" w:rsidRPr="00EF28CE" w:rsidRDefault="004C7BF1" w:rsidP="002A117E">
            <w:pPr>
              <w:pStyle w:val="TableParagraph"/>
              <w:spacing w:line="210" w:lineRule="exact"/>
              <w:ind w:left="109"/>
              <w:jc w:val="right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EF28C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4,85</w:t>
            </w:r>
          </w:p>
        </w:tc>
      </w:tr>
      <w:tr w:rsidR="004C7BF1" w14:paraId="32A5C9D9" w14:textId="77777777" w:rsidTr="000B0E12">
        <w:trPr>
          <w:trHeight w:val="229"/>
          <w:jc w:val="center"/>
        </w:trPr>
        <w:tc>
          <w:tcPr>
            <w:tcW w:w="749" w:type="dxa"/>
          </w:tcPr>
          <w:p w14:paraId="32F08381" w14:textId="77777777" w:rsidR="004C7BF1" w:rsidRPr="00EF28CE" w:rsidRDefault="004C7BF1" w:rsidP="002A117E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28CE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3192" w:type="dxa"/>
          </w:tcPr>
          <w:p w14:paraId="4FF1A8C8" w14:textId="77777777" w:rsidR="004C7BF1" w:rsidRPr="00EF28CE" w:rsidRDefault="004C7BF1" w:rsidP="002A117E">
            <w:pPr>
              <w:pStyle w:val="TableParagraph"/>
              <w:spacing w:line="210" w:lineRule="exact"/>
              <w:ind w:left="109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EF28C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María Villalba Anaya</w:t>
            </w:r>
          </w:p>
        </w:tc>
        <w:tc>
          <w:tcPr>
            <w:tcW w:w="1137" w:type="dxa"/>
          </w:tcPr>
          <w:p w14:paraId="58BF0168" w14:textId="77777777" w:rsidR="004C7BF1" w:rsidRPr="00EF28CE" w:rsidRDefault="004C7BF1" w:rsidP="002A117E">
            <w:pPr>
              <w:pStyle w:val="TableParagraph"/>
              <w:spacing w:line="210" w:lineRule="exact"/>
              <w:ind w:left="109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F28C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4,85</w:t>
            </w:r>
          </w:p>
        </w:tc>
      </w:tr>
      <w:tr w:rsidR="004C7BF1" w14:paraId="7F697CA9" w14:textId="77777777" w:rsidTr="000B0E12">
        <w:trPr>
          <w:trHeight w:val="329"/>
          <w:jc w:val="center"/>
        </w:trPr>
        <w:tc>
          <w:tcPr>
            <w:tcW w:w="749" w:type="dxa"/>
            <w:shd w:val="clear" w:color="auto" w:fill="D3DFEE"/>
          </w:tcPr>
          <w:p w14:paraId="1D3D6639" w14:textId="77777777" w:rsidR="004C7BF1" w:rsidRPr="00EF28CE" w:rsidRDefault="004C7BF1" w:rsidP="002A117E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28CE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3192" w:type="dxa"/>
            <w:shd w:val="clear" w:color="auto" w:fill="D3DFEE"/>
          </w:tcPr>
          <w:p w14:paraId="57874AC2" w14:textId="77777777" w:rsidR="004C7BF1" w:rsidRPr="00EF28CE" w:rsidRDefault="004C7BF1" w:rsidP="002A117E">
            <w:pPr>
              <w:pStyle w:val="TableParagraph"/>
              <w:spacing w:before="4"/>
              <w:ind w:left="109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EF28C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Cristian </w:t>
            </w:r>
            <w:proofErr w:type="spellStart"/>
            <w:r w:rsidRPr="00EF28C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Ibañez</w:t>
            </w:r>
            <w:proofErr w:type="spellEnd"/>
            <w:r w:rsidRPr="00EF28C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F28C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Besinger</w:t>
            </w:r>
            <w:proofErr w:type="spellEnd"/>
          </w:p>
        </w:tc>
        <w:tc>
          <w:tcPr>
            <w:tcW w:w="1137" w:type="dxa"/>
            <w:shd w:val="clear" w:color="auto" w:fill="D3DFEE"/>
          </w:tcPr>
          <w:p w14:paraId="052534DC" w14:textId="77777777" w:rsidR="004C7BF1" w:rsidRPr="00EF28CE" w:rsidRDefault="004C7BF1" w:rsidP="002A117E">
            <w:pPr>
              <w:pStyle w:val="TableParagraph"/>
              <w:spacing w:before="4"/>
              <w:ind w:left="109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F28CE">
              <w:rPr>
                <w:rFonts w:asciiTheme="minorHAnsi" w:hAnsiTheme="minorHAnsi" w:cstheme="minorHAnsi"/>
                <w:sz w:val="24"/>
                <w:szCs w:val="24"/>
              </w:rPr>
              <w:t>4,75</w:t>
            </w:r>
          </w:p>
        </w:tc>
      </w:tr>
      <w:tr w:rsidR="004C7BF1" w14:paraId="00DB47D4" w14:textId="77777777" w:rsidTr="000B0E12">
        <w:trPr>
          <w:trHeight w:val="278"/>
          <w:jc w:val="center"/>
        </w:trPr>
        <w:tc>
          <w:tcPr>
            <w:tcW w:w="749" w:type="dxa"/>
          </w:tcPr>
          <w:p w14:paraId="0CE06E10" w14:textId="77777777" w:rsidR="004C7BF1" w:rsidRPr="00EF28CE" w:rsidRDefault="004C7BF1" w:rsidP="002A117E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28CE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3192" w:type="dxa"/>
          </w:tcPr>
          <w:p w14:paraId="18EB094C" w14:textId="77777777" w:rsidR="004C7BF1" w:rsidRPr="00EF28CE" w:rsidRDefault="004C7BF1" w:rsidP="002A117E">
            <w:pPr>
              <w:pStyle w:val="TableParagraph"/>
              <w:spacing w:line="21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F28CE">
              <w:rPr>
                <w:rFonts w:asciiTheme="minorHAnsi" w:hAnsiTheme="minorHAnsi" w:cstheme="minorHAnsi"/>
                <w:sz w:val="24"/>
                <w:szCs w:val="24"/>
              </w:rPr>
              <w:t>Ricardo Berrio Soto</w:t>
            </w:r>
          </w:p>
        </w:tc>
        <w:tc>
          <w:tcPr>
            <w:tcW w:w="1137" w:type="dxa"/>
          </w:tcPr>
          <w:p w14:paraId="54E218B9" w14:textId="77777777" w:rsidR="004C7BF1" w:rsidRPr="00EF28CE" w:rsidRDefault="004C7BF1" w:rsidP="002A117E">
            <w:pPr>
              <w:pStyle w:val="TableParagraph"/>
              <w:spacing w:before="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F28CE">
              <w:rPr>
                <w:rFonts w:asciiTheme="minorHAnsi" w:hAnsiTheme="minorHAnsi" w:cstheme="minorHAnsi"/>
                <w:sz w:val="24"/>
                <w:szCs w:val="24"/>
              </w:rPr>
              <w:t>4,75</w:t>
            </w:r>
          </w:p>
        </w:tc>
      </w:tr>
      <w:tr w:rsidR="004C7BF1" w14:paraId="6ED3B54C" w14:textId="77777777" w:rsidTr="000B0E12">
        <w:trPr>
          <w:trHeight w:val="229"/>
          <w:jc w:val="center"/>
        </w:trPr>
        <w:tc>
          <w:tcPr>
            <w:tcW w:w="749" w:type="dxa"/>
            <w:shd w:val="clear" w:color="auto" w:fill="D3DFEE"/>
          </w:tcPr>
          <w:p w14:paraId="775F4297" w14:textId="77777777" w:rsidR="004C7BF1" w:rsidRPr="00EF28CE" w:rsidRDefault="004C7BF1" w:rsidP="002A117E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28CE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3192" w:type="dxa"/>
            <w:shd w:val="clear" w:color="auto" w:fill="D3DFEE"/>
          </w:tcPr>
          <w:p w14:paraId="1C8A8C00" w14:textId="77777777" w:rsidR="004C7BF1" w:rsidRPr="00EF28CE" w:rsidRDefault="004C7BF1" w:rsidP="002A117E">
            <w:pPr>
              <w:pStyle w:val="TableParagraph"/>
              <w:spacing w:line="210" w:lineRule="exact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F28CE">
              <w:rPr>
                <w:rFonts w:asciiTheme="minorHAnsi" w:hAnsiTheme="minorHAnsi" w:cstheme="minorHAnsi"/>
                <w:sz w:val="24"/>
                <w:szCs w:val="24"/>
              </w:rPr>
              <w:t>Yuranis</w:t>
            </w:r>
            <w:proofErr w:type="spellEnd"/>
            <w:r w:rsidRPr="00EF28CE">
              <w:rPr>
                <w:rFonts w:asciiTheme="minorHAnsi" w:hAnsiTheme="minorHAnsi" w:cstheme="minorHAnsi"/>
                <w:sz w:val="24"/>
                <w:szCs w:val="24"/>
              </w:rPr>
              <w:t xml:space="preserve"> García del Castillo</w:t>
            </w:r>
          </w:p>
        </w:tc>
        <w:tc>
          <w:tcPr>
            <w:tcW w:w="1137" w:type="dxa"/>
            <w:shd w:val="clear" w:color="auto" w:fill="D3DFEE"/>
          </w:tcPr>
          <w:p w14:paraId="7AC4E6B5" w14:textId="77777777" w:rsidR="004C7BF1" w:rsidRPr="00EF28CE" w:rsidRDefault="004C7BF1" w:rsidP="002A117E">
            <w:pPr>
              <w:pStyle w:val="TableParagraph"/>
              <w:spacing w:line="210" w:lineRule="exact"/>
              <w:ind w:left="109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F28CE">
              <w:rPr>
                <w:rFonts w:asciiTheme="minorHAnsi" w:hAnsiTheme="minorHAnsi" w:cstheme="minorHAnsi"/>
                <w:sz w:val="24"/>
                <w:szCs w:val="24"/>
              </w:rPr>
              <w:t>4,5</w:t>
            </w:r>
          </w:p>
        </w:tc>
      </w:tr>
      <w:tr w:rsidR="004C7BF1" w14:paraId="1DACB14D" w14:textId="77777777" w:rsidTr="000B0E12">
        <w:trPr>
          <w:trHeight w:val="229"/>
          <w:jc w:val="center"/>
        </w:trPr>
        <w:tc>
          <w:tcPr>
            <w:tcW w:w="749" w:type="dxa"/>
          </w:tcPr>
          <w:p w14:paraId="4ADF1514" w14:textId="77777777" w:rsidR="004C7BF1" w:rsidRPr="00EF28CE" w:rsidRDefault="004C7BF1" w:rsidP="002A117E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28CE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3192" w:type="dxa"/>
          </w:tcPr>
          <w:p w14:paraId="6B386C77" w14:textId="77777777" w:rsidR="004C7BF1" w:rsidRPr="00EF28CE" w:rsidRDefault="004C7BF1" w:rsidP="002A117E">
            <w:pPr>
              <w:pStyle w:val="TableParagraph"/>
              <w:spacing w:line="210" w:lineRule="exact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EF28CE">
              <w:rPr>
                <w:rFonts w:asciiTheme="minorHAnsi" w:hAnsiTheme="minorHAnsi" w:cstheme="minorHAnsi"/>
                <w:sz w:val="24"/>
                <w:szCs w:val="24"/>
              </w:rPr>
              <w:t xml:space="preserve">María </w:t>
            </w:r>
            <w:proofErr w:type="spellStart"/>
            <w:r w:rsidRPr="00EF28CE">
              <w:rPr>
                <w:rFonts w:asciiTheme="minorHAnsi" w:hAnsiTheme="minorHAnsi" w:cstheme="minorHAnsi"/>
                <w:sz w:val="24"/>
                <w:szCs w:val="24"/>
              </w:rPr>
              <w:t>Echavez</w:t>
            </w:r>
            <w:proofErr w:type="spellEnd"/>
            <w:r w:rsidRPr="00EF28CE">
              <w:rPr>
                <w:rFonts w:asciiTheme="minorHAnsi" w:hAnsiTheme="minorHAnsi" w:cstheme="minorHAnsi"/>
                <w:sz w:val="24"/>
                <w:szCs w:val="24"/>
              </w:rPr>
              <w:t xml:space="preserve"> Sánchez</w:t>
            </w:r>
          </w:p>
        </w:tc>
        <w:tc>
          <w:tcPr>
            <w:tcW w:w="1137" w:type="dxa"/>
          </w:tcPr>
          <w:p w14:paraId="726812F8" w14:textId="77777777" w:rsidR="004C7BF1" w:rsidRPr="00EF28CE" w:rsidRDefault="004C7BF1" w:rsidP="002A117E">
            <w:pPr>
              <w:pStyle w:val="TableParagraph"/>
              <w:spacing w:line="210" w:lineRule="exact"/>
              <w:ind w:left="109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F28C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4,4</w:t>
            </w:r>
          </w:p>
        </w:tc>
      </w:tr>
      <w:tr w:rsidR="004C7BF1" w14:paraId="38F5127A" w14:textId="77777777" w:rsidTr="000B0E12">
        <w:trPr>
          <w:trHeight w:val="234"/>
          <w:jc w:val="center"/>
        </w:trPr>
        <w:tc>
          <w:tcPr>
            <w:tcW w:w="749" w:type="dxa"/>
            <w:shd w:val="clear" w:color="auto" w:fill="D3DFEE"/>
          </w:tcPr>
          <w:p w14:paraId="051A9E88" w14:textId="77777777" w:rsidR="004C7BF1" w:rsidRPr="00EF28CE" w:rsidRDefault="004C7BF1" w:rsidP="002A117E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28CE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3192" w:type="dxa"/>
            <w:shd w:val="clear" w:color="auto" w:fill="D3DFEE"/>
          </w:tcPr>
          <w:p w14:paraId="69408CCA" w14:textId="77777777" w:rsidR="004C7BF1" w:rsidRPr="00EF28CE" w:rsidRDefault="004C7BF1" w:rsidP="002A117E">
            <w:pPr>
              <w:pStyle w:val="TableParagraph"/>
              <w:spacing w:before="4" w:line="210" w:lineRule="exact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EF28CE">
              <w:rPr>
                <w:rFonts w:asciiTheme="minorHAnsi" w:hAnsiTheme="minorHAnsi" w:cstheme="minorHAnsi"/>
                <w:sz w:val="24"/>
                <w:szCs w:val="24"/>
              </w:rPr>
              <w:t xml:space="preserve">Mauricio </w:t>
            </w:r>
            <w:proofErr w:type="spellStart"/>
            <w:r w:rsidRPr="00EF28CE">
              <w:rPr>
                <w:rFonts w:asciiTheme="minorHAnsi" w:hAnsiTheme="minorHAnsi" w:cstheme="minorHAnsi"/>
                <w:sz w:val="24"/>
                <w:szCs w:val="24"/>
              </w:rPr>
              <w:t>Begranbre</w:t>
            </w:r>
            <w:proofErr w:type="spellEnd"/>
            <w:r w:rsidRPr="00EF28CE">
              <w:rPr>
                <w:rFonts w:asciiTheme="minorHAnsi" w:hAnsiTheme="minorHAnsi" w:cstheme="minorHAnsi"/>
                <w:sz w:val="24"/>
                <w:szCs w:val="24"/>
              </w:rPr>
              <w:t xml:space="preserve"> Hernández </w:t>
            </w:r>
          </w:p>
        </w:tc>
        <w:tc>
          <w:tcPr>
            <w:tcW w:w="1137" w:type="dxa"/>
            <w:shd w:val="clear" w:color="auto" w:fill="D3DFEE"/>
          </w:tcPr>
          <w:p w14:paraId="2088BE31" w14:textId="77777777" w:rsidR="004C7BF1" w:rsidRPr="00EF28CE" w:rsidRDefault="004C7BF1" w:rsidP="002A117E">
            <w:pPr>
              <w:pStyle w:val="TableParagraph"/>
              <w:spacing w:before="4" w:line="210" w:lineRule="exact"/>
              <w:ind w:left="109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F28CE">
              <w:rPr>
                <w:rFonts w:asciiTheme="minorHAnsi" w:hAnsiTheme="minorHAnsi" w:cstheme="minorHAnsi"/>
                <w:sz w:val="24"/>
                <w:szCs w:val="24"/>
              </w:rPr>
              <w:t>4,3</w:t>
            </w:r>
          </w:p>
        </w:tc>
      </w:tr>
      <w:tr w:rsidR="004C7BF1" w14:paraId="5C93463D" w14:textId="77777777" w:rsidTr="000B0E12">
        <w:trPr>
          <w:trHeight w:val="229"/>
          <w:jc w:val="center"/>
        </w:trPr>
        <w:tc>
          <w:tcPr>
            <w:tcW w:w="749" w:type="dxa"/>
          </w:tcPr>
          <w:p w14:paraId="2CD2A066" w14:textId="77777777" w:rsidR="004C7BF1" w:rsidRPr="00EF28CE" w:rsidRDefault="004C7BF1" w:rsidP="002A117E">
            <w:pPr>
              <w:pStyle w:val="TableParagraph"/>
              <w:spacing w:line="191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28CE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3192" w:type="dxa"/>
          </w:tcPr>
          <w:p w14:paraId="276026DF" w14:textId="77777777" w:rsidR="004C7BF1" w:rsidRPr="00EF28CE" w:rsidRDefault="004C7BF1" w:rsidP="002A117E">
            <w:pPr>
              <w:pStyle w:val="TableParagraph"/>
              <w:spacing w:before="4" w:line="210" w:lineRule="exact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EF28CE">
              <w:rPr>
                <w:rFonts w:asciiTheme="minorHAnsi" w:hAnsiTheme="minorHAnsi" w:cstheme="minorHAnsi"/>
                <w:sz w:val="24"/>
                <w:szCs w:val="24"/>
              </w:rPr>
              <w:t>Carmelo Royo Guzmán</w:t>
            </w:r>
          </w:p>
        </w:tc>
        <w:tc>
          <w:tcPr>
            <w:tcW w:w="1137" w:type="dxa"/>
          </w:tcPr>
          <w:p w14:paraId="18C87092" w14:textId="079437FC" w:rsidR="004C7BF1" w:rsidRPr="00EF28CE" w:rsidRDefault="004C7BF1" w:rsidP="002A117E">
            <w:pPr>
              <w:pStyle w:val="TableParagraph"/>
              <w:spacing w:line="210" w:lineRule="exact"/>
              <w:ind w:left="109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F28CE">
              <w:rPr>
                <w:rFonts w:asciiTheme="minorHAnsi" w:hAnsiTheme="minorHAnsi" w:cstheme="minorHAnsi"/>
                <w:sz w:val="24"/>
                <w:szCs w:val="24"/>
              </w:rPr>
              <w:t>3,9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4C7BF1" w14:paraId="35513CB1" w14:textId="77777777" w:rsidTr="000B0E12">
        <w:trPr>
          <w:trHeight w:val="229"/>
          <w:jc w:val="center"/>
        </w:trPr>
        <w:tc>
          <w:tcPr>
            <w:tcW w:w="749" w:type="dxa"/>
            <w:shd w:val="clear" w:color="auto" w:fill="D3DFEE"/>
          </w:tcPr>
          <w:p w14:paraId="18FA6AA7" w14:textId="77777777" w:rsidR="004C7BF1" w:rsidRPr="00EF28CE" w:rsidRDefault="004C7BF1" w:rsidP="002A117E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28CE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3192" w:type="dxa"/>
            <w:shd w:val="clear" w:color="auto" w:fill="D3DFEE"/>
          </w:tcPr>
          <w:p w14:paraId="59DA5000" w14:textId="77777777" w:rsidR="004C7BF1" w:rsidRPr="00EF28CE" w:rsidRDefault="004C7BF1" w:rsidP="002A117E">
            <w:pPr>
              <w:pStyle w:val="TableParagraph"/>
              <w:spacing w:line="210" w:lineRule="exact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EF28CE">
              <w:rPr>
                <w:rFonts w:asciiTheme="minorHAnsi" w:hAnsiTheme="minorHAnsi" w:cstheme="minorHAnsi"/>
                <w:sz w:val="24"/>
                <w:szCs w:val="24"/>
              </w:rPr>
              <w:t xml:space="preserve">David </w:t>
            </w:r>
            <w:proofErr w:type="spellStart"/>
            <w:r w:rsidRPr="00EF28CE">
              <w:rPr>
                <w:rFonts w:asciiTheme="minorHAnsi" w:hAnsiTheme="minorHAnsi" w:cstheme="minorHAnsi"/>
                <w:sz w:val="24"/>
                <w:szCs w:val="24"/>
              </w:rPr>
              <w:t>Gari</w:t>
            </w:r>
            <w:proofErr w:type="spellEnd"/>
            <w:r w:rsidRPr="00EF28CE">
              <w:rPr>
                <w:rFonts w:asciiTheme="minorHAnsi" w:hAnsiTheme="minorHAnsi" w:cstheme="minorHAnsi"/>
                <w:sz w:val="24"/>
                <w:szCs w:val="24"/>
              </w:rPr>
              <w:t xml:space="preserve"> Bustos</w:t>
            </w:r>
          </w:p>
        </w:tc>
        <w:tc>
          <w:tcPr>
            <w:tcW w:w="1137" w:type="dxa"/>
            <w:shd w:val="clear" w:color="auto" w:fill="D3DFEE"/>
          </w:tcPr>
          <w:p w14:paraId="4EEB560E" w14:textId="7FBAE0EF" w:rsidR="004C7BF1" w:rsidRPr="00EF28CE" w:rsidRDefault="004C7BF1" w:rsidP="002A117E">
            <w:pPr>
              <w:pStyle w:val="TableParagraph"/>
              <w:spacing w:line="210" w:lineRule="exact"/>
              <w:ind w:left="109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F28CE">
              <w:rPr>
                <w:rFonts w:asciiTheme="minorHAnsi" w:hAnsiTheme="minorHAnsi" w:cstheme="minorHAnsi"/>
                <w:sz w:val="24"/>
                <w:szCs w:val="24"/>
              </w:rPr>
              <w:t>3,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</w:tr>
    </w:tbl>
    <w:p w14:paraId="08921178" w14:textId="6B6932A6" w:rsidR="000910D0" w:rsidRPr="00EF28CE" w:rsidRDefault="000910D0" w:rsidP="000910D0">
      <w:pPr>
        <w:spacing w:before="1" w:line="273" w:lineRule="auto"/>
        <w:ind w:left="268" w:right="128"/>
        <w:jc w:val="both"/>
        <w:rPr>
          <w:color w:val="222222"/>
          <w:sz w:val="18"/>
        </w:rPr>
      </w:pPr>
      <w:r>
        <w:rPr>
          <w:color w:val="222222"/>
          <w:sz w:val="18"/>
        </w:rPr>
        <w:t xml:space="preserve">Los aspirantes admitidos podrán participar en la </w:t>
      </w:r>
      <w:r w:rsidRPr="00EF28CE">
        <w:rPr>
          <w:rFonts w:ascii="Arial" w:hAnsi="Arial"/>
          <w:bCs/>
          <w:color w:val="222222"/>
          <w:sz w:val="18"/>
        </w:rPr>
        <w:t xml:space="preserve">convocatoria </w:t>
      </w:r>
      <w:r w:rsidRPr="00EF28CE">
        <w:rPr>
          <w:color w:val="222222"/>
          <w:sz w:val="18"/>
        </w:rPr>
        <w:t xml:space="preserve">para la formación de capital humano de alto nivel para atender los retos de CTEI establecidos en Bolívar, Cesar, la Guajira, Magdalena, Sucre, San </w:t>
      </w:r>
      <w:proofErr w:type="spellStart"/>
      <w:r w:rsidRPr="00EF28CE">
        <w:rPr>
          <w:color w:val="222222"/>
          <w:sz w:val="18"/>
        </w:rPr>
        <w:t>Andres</w:t>
      </w:r>
      <w:proofErr w:type="spellEnd"/>
      <w:r w:rsidRPr="00EF28CE">
        <w:rPr>
          <w:color w:val="222222"/>
          <w:sz w:val="18"/>
        </w:rPr>
        <w:t xml:space="preserve"> y Providencia, Atlántico, Córdoba</w:t>
      </w:r>
      <w:r>
        <w:rPr>
          <w:color w:val="222222"/>
          <w:sz w:val="18"/>
        </w:rPr>
        <w:t>.</w:t>
      </w:r>
    </w:p>
    <w:p w14:paraId="7D899AAC" w14:textId="412EFCC1" w:rsidR="000910D0" w:rsidRDefault="000910D0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48FDD6DB" w14:textId="7785818E" w:rsidR="000910D0" w:rsidRDefault="000910D0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6E1FC29B" w14:textId="221F537E" w:rsidR="00573D06" w:rsidRDefault="00573D06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7F343594" w14:textId="22FD71FC" w:rsidR="00573D06" w:rsidRDefault="00573D06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236D2CCC" w14:textId="5D90E502" w:rsidR="00573D06" w:rsidRDefault="00573D06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26D3AC11" w14:textId="1B83E006" w:rsidR="00573D06" w:rsidRDefault="00573D06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4DEC3127" w14:textId="36140608" w:rsidR="00573D06" w:rsidRDefault="00573D06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54C3A2D2" w14:textId="79D3131F" w:rsidR="00573D06" w:rsidRDefault="00332CE9" w:rsidP="000910D0">
      <w:pPr>
        <w:spacing w:before="4"/>
        <w:ind w:right="3331"/>
        <w:jc w:val="both"/>
        <w:rPr>
          <w:rFonts w:ascii="Cambria"/>
          <w:b/>
          <w:sz w:val="18"/>
        </w:rPr>
      </w:pPr>
      <w:r>
        <w:rPr>
          <w:noProof/>
          <w:sz w:val="20"/>
        </w:rPr>
        <w:drawing>
          <wp:anchor distT="0" distB="0" distL="0" distR="0" simplePos="0" relativeHeight="251664384" behindDoc="1" locked="0" layoutInCell="1" allowOverlap="1" wp14:anchorId="162838A7" wp14:editId="3E5539AE">
            <wp:simplePos x="0" y="0"/>
            <wp:positionH relativeFrom="page">
              <wp:posOffset>1161415</wp:posOffset>
            </wp:positionH>
            <wp:positionV relativeFrom="paragraph">
              <wp:posOffset>245110</wp:posOffset>
            </wp:positionV>
            <wp:extent cx="2432524" cy="469392"/>
            <wp:effectExtent l="0" t="0" r="0" b="0"/>
            <wp:wrapTopAndBottom/>
            <wp:docPr id="6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2524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9B0332" w14:textId="7D909901" w:rsidR="00332CE9" w:rsidRDefault="00332CE9" w:rsidP="00332CE9">
      <w:pPr>
        <w:spacing w:before="21"/>
        <w:ind w:left="26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SALIM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MÁTTAR</w:t>
      </w:r>
      <w:r>
        <w:rPr>
          <w:rFonts w:ascii="Arial" w:hAnsi="Arial"/>
          <w:b/>
          <w:spacing w:val="42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V.</w:t>
      </w:r>
    </w:p>
    <w:p w14:paraId="28D68F39" w14:textId="03C00D52" w:rsidR="00332CE9" w:rsidRDefault="00332CE9" w:rsidP="00332CE9">
      <w:pPr>
        <w:ind w:left="268" w:right="2294"/>
        <w:rPr>
          <w:sz w:val="20"/>
        </w:rPr>
      </w:pPr>
      <w:r>
        <w:rPr>
          <w:sz w:val="20"/>
        </w:rPr>
        <w:t>Coordinador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Doctorado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Microbiología</w:t>
      </w:r>
      <w:r>
        <w:rPr>
          <w:spacing w:val="-6"/>
          <w:sz w:val="20"/>
        </w:rPr>
        <w:t xml:space="preserve"> </w:t>
      </w:r>
      <w:r>
        <w:rPr>
          <w:sz w:val="20"/>
        </w:rPr>
        <w:t>Maestría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Salud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Tropical. Email: </w:t>
      </w:r>
      <w:hyperlink r:id="rId12">
        <w:r>
          <w:rPr>
            <w:sz w:val="20"/>
          </w:rPr>
          <w:t>smattar@correo.unicordoba.edu.co</w:t>
        </w:r>
      </w:hyperlink>
    </w:p>
    <w:p w14:paraId="6988B447" w14:textId="315A8CAA" w:rsidR="00573D06" w:rsidRDefault="00573D06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07887218" w14:textId="77777777" w:rsidR="00573D06" w:rsidRDefault="00573D06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0D040B53" w14:textId="77777777" w:rsidR="00573D06" w:rsidRDefault="00573D06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1A876C59" w14:textId="77777777" w:rsidR="00573D06" w:rsidRDefault="00573D06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3742C2A0" w14:textId="77777777" w:rsidR="00573D06" w:rsidRDefault="00573D06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59D38B0A" w14:textId="77777777" w:rsidR="00573D06" w:rsidRDefault="00573D06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7B61DEB1" w14:textId="77777777" w:rsidR="00573D06" w:rsidRDefault="00573D06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1A875251" w14:textId="77777777" w:rsidR="00573D06" w:rsidRDefault="00573D06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106BA56F" w14:textId="77777777" w:rsidR="00573D06" w:rsidRDefault="00573D06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4798FA37" w14:textId="77777777" w:rsidR="00573D06" w:rsidRDefault="00573D06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3F3EC25C" w14:textId="77777777" w:rsidR="00573D06" w:rsidRDefault="00573D06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240BDE4A" w14:textId="77777777" w:rsidR="00573D06" w:rsidRDefault="00573D06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2F427074" w14:textId="77777777" w:rsidR="00573D06" w:rsidRDefault="00573D06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28FAD72B" w14:textId="77777777" w:rsidR="00573D06" w:rsidRDefault="00573D06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135860E8" w14:textId="77777777" w:rsidR="00573D06" w:rsidRDefault="00573D06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17B9EF1D" w14:textId="77777777" w:rsidR="00573D06" w:rsidRDefault="00573D06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334D5B89" w14:textId="77777777" w:rsidR="00573D06" w:rsidRDefault="00573D06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2F461402" w14:textId="77777777" w:rsidR="00573D06" w:rsidRDefault="00573D06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24F600C9" w14:textId="77777777" w:rsidR="00573D06" w:rsidRDefault="00573D06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p w14:paraId="7D13695A" w14:textId="77777777" w:rsidR="00573D06" w:rsidRDefault="00573D06" w:rsidP="000910D0">
      <w:pPr>
        <w:spacing w:before="4"/>
        <w:ind w:right="3331"/>
        <w:jc w:val="both"/>
        <w:rPr>
          <w:rFonts w:ascii="Cambria"/>
          <w:b/>
          <w:sz w:val="18"/>
        </w:rPr>
      </w:pPr>
    </w:p>
    <w:sectPr w:rsidR="00573D06">
      <w:footerReference w:type="default" r:id="rId13"/>
      <w:type w:val="continuous"/>
      <w:pgSz w:w="12250" w:h="15850"/>
      <w:pgMar w:top="500" w:right="1133" w:bottom="520" w:left="1559" w:header="0" w:footer="3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5C8CA" w14:textId="77777777" w:rsidR="001A74F2" w:rsidRDefault="001A74F2">
      <w:r>
        <w:separator/>
      </w:r>
    </w:p>
  </w:endnote>
  <w:endnote w:type="continuationSeparator" w:id="0">
    <w:p w14:paraId="313FA55E" w14:textId="77777777" w:rsidR="001A74F2" w:rsidRDefault="001A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7611C" w14:textId="77777777" w:rsidR="00DE0840" w:rsidRDefault="001A74F2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57C314E3" wp14:editId="72052C6B">
              <wp:simplePos x="0" y="0"/>
              <wp:positionH relativeFrom="page">
                <wp:posOffset>5514085</wp:posOffset>
              </wp:positionH>
              <wp:positionV relativeFrom="page">
                <wp:posOffset>9716368</wp:posOffset>
              </wp:positionV>
              <wp:extent cx="425450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45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85EA8C" w14:textId="77777777" w:rsidR="00DE0840" w:rsidRDefault="001A74F2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007AC4"/>
                              <w:w w:val="80"/>
                              <w:sz w:val="12"/>
                            </w:rPr>
                            <w:t>CO-SC5278-</w:t>
                          </w:r>
                          <w:r>
                            <w:rPr>
                              <w:color w:val="007AC4"/>
                              <w:spacing w:val="-10"/>
                              <w:w w:val="8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C314E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34.2pt;margin-top:765.05pt;width:33.5pt;height:8.7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" filled="f" stroked="f">
              <v:textbox inset="0,0,0,0">
                <w:txbxContent>
                  <w:p w14:paraId="4B85EA8C" w14:textId="77777777" w:rsidR="00DE0840" w:rsidRDefault="001A74F2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color w:val="007AC4"/>
                        <w:w w:val="80"/>
                        <w:sz w:val="12"/>
                      </w:rPr>
                      <w:t>CO-SC5278-</w:t>
                    </w:r>
                    <w:r>
                      <w:rPr>
                        <w:color w:val="007AC4"/>
                        <w:spacing w:val="-10"/>
                        <w:w w:val="80"/>
                        <w:sz w:val="1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36B90" w14:textId="77777777" w:rsidR="001A74F2" w:rsidRDefault="001A74F2">
      <w:r>
        <w:separator/>
      </w:r>
    </w:p>
  </w:footnote>
  <w:footnote w:type="continuationSeparator" w:id="0">
    <w:p w14:paraId="706813B9" w14:textId="77777777" w:rsidR="001A74F2" w:rsidRDefault="001A7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40"/>
    <w:rsid w:val="00087DD0"/>
    <w:rsid w:val="000910D0"/>
    <w:rsid w:val="000B0E12"/>
    <w:rsid w:val="0019467E"/>
    <w:rsid w:val="001A74F2"/>
    <w:rsid w:val="001B4794"/>
    <w:rsid w:val="00201E6E"/>
    <w:rsid w:val="00212BF7"/>
    <w:rsid w:val="0022127E"/>
    <w:rsid w:val="0024185C"/>
    <w:rsid w:val="002868B2"/>
    <w:rsid w:val="00332CE9"/>
    <w:rsid w:val="003678D8"/>
    <w:rsid w:val="004C7BF1"/>
    <w:rsid w:val="00560EE5"/>
    <w:rsid w:val="00573D06"/>
    <w:rsid w:val="0062478C"/>
    <w:rsid w:val="006C13DE"/>
    <w:rsid w:val="006C1E55"/>
    <w:rsid w:val="006F65B6"/>
    <w:rsid w:val="007D3200"/>
    <w:rsid w:val="007D722E"/>
    <w:rsid w:val="007E0029"/>
    <w:rsid w:val="007F77E9"/>
    <w:rsid w:val="0089614A"/>
    <w:rsid w:val="00896752"/>
    <w:rsid w:val="008C5368"/>
    <w:rsid w:val="00925E5F"/>
    <w:rsid w:val="009E44D0"/>
    <w:rsid w:val="00A460CD"/>
    <w:rsid w:val="00AD3E3D"/>
    <w:rsid w:val="00B279A3"/>
    <w:rsid w:val="00B56056"/>
    <w:rsid w:val="00B60FB7"/>
    <w:rsid w:val="00BB1724"/>
    <w:rsid w:val="00C2406D"/>
    <w:rsid w:val="00CC1334"/>
    <w:rsid w:val="00D37047"/>
    <w:rsid w:val="00DC631B"/>
    <w:rsid w:val="00DD593C"/>
    <w:rsid w:val="00DE0840"/>
    <w:rsid w:val="00E11CBD"/>
    <w:rsid w:val="00ED544B"/>
    <w:rsid w:val="00F371C6"/>
    <w:rsid w:val="00F46A6E"/>
    <w:rsid w:val="00F51764"/>
    <w:rsid w:val="00FD6D88"/>
    <w:rsid w:val="00FF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B97CB"/>
  <w15:docId w15:val="{9BD3C3D6-332C-6247-A222-CCF76E52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41" w:right="1806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560E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560EE5"/>
    <w:rPr>
      <w:color w:val="0563C1"/>
      <w:u w:val="single"/>
    </w:rPr>
  </w:style>
  <w:style w:type="paragraph" w:customStyle="1" w:styleId="p1">
    <w:name w:val="p1"/>
    <w:basedOn w:val="Normal"/>
    <w:rsid w:val="000910D0"/>
    <w:pPr>
      <w:widowControl/>
      <w:autoSpaceDE/>
      <w:autoSpaceDN/>
    </w:pPr>
    <w:rPr>
      <w:rFonts w:ascii="Trebuchet MS" w:eastAsia="Times New Roman" w:hAnsi="Trebuchet MS" w:cs="Times New Roman"/>
      <w:color w:val="3C3C3C"/>
      <w:sz w:val="11"/>
      <w:szCs w:val="11"/>
      <w:lang w:val="es-CO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smattar@correo.unicordoba.edu.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smattar@correo.unicordoba.edu.co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http://www.unicordoba.edu.co/index.php/investigacion/inst-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Hasee</dc:creator>
  <cp:lastModifiedBy>Evi Sofia Gonzalez Mora</cp:lastModifiedBy>
  <cp:revision>3</cp:revision>
  <cp:lastPrinted>2025-11-11T13:23:00Z</cp:lastPrinted>
  <dcterms:created xsi:type="dcterms:W3CDTF">2025-11-11T00:30:00Z</dcterms:created>
  <dcterms:modified xsi:type="dcterms:W3CDTF">2025-11-11T13:25:00Z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2025-05-13T00:00:00Z</vt:filetime>
  </property>
</Properties>
</file>