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FACF36" w14:textId="46CC3D52" w:rsidR="00CD58CC" w:rsidRPr="00390CB7" w:rsidRDefault="00CD58CC" w:rsidP="00CD58CC">
      <w:pPr>
        <w:spacing w:after="169" w:line="276" w:lineRule="auto"/>
        <w:ind w:right="-14"/>
        <w:jc w:val="center"/>
        <w:rPr>
          <w:b/>
        </w:rPr>
      </w:pPr>
      <w:r w:rsidRPr="00390CB7">
        <w:rPr>
          <w:b/>
        </w:rPr>
        <w:t>ACUERDO N°</w:t>
      </w:r>
      <w:r w:rsidR="00482367">
        <w:rPr>
          <w:b/>
        </w:rPr>
        <w:t>075</w:t>
      </w:r>
    </w:p>
    <w:p w14:paraId="3DEC3CBC" w14:textId="7B2492D2" w:rsidR="00CD58CC" w:rsidRPr="00390CB7" w:rsidRDefault="00CD58CC" w:rsidP="00CD58CC">
      <w:pPr>
        <w:spacing w:after="169" w:line="276" w:lineRule="auto"/>
        <w:ind w:right="-14"/>
        <w:jc w:val="center"/>
      </w:pPr>
      <w:r w:rsidRPr="00390CB7">
        <w:t xml:space="preserve">POR EL CUAL SE MODIFICA EL CRONOGRAMA ESTABLECIDO EN EL ACUERDO N° </w:t>
      </w:r>
      <w:r>
        <w:t>281</w:t>
      </w:r>
      <w:r w:rsidRPr="00390CB7">
        <w:t xml:space="preserve"> DE 202</w:t>
      </w:r>
      <w:r>
        <w:t>3</w:t>
      </w:r>
      <w:r w:rsidRPr="00390CB7">
        <w:t xml:space="preserve"> </w:t>
      </w:r>
      <w:r w:rsidRPr="00390CB7">
        <w:rPr>
          <w:i/>
        </w:rPr>
        <w:t>“</w:t>
      </w:r>
      <w:r w:rsidRPr="00CD58CC">
        <w:rPr>
          <w:i/>
        </w:rPr>
        <w:t>CONVOCATORIA INTERNA DE GRUPOS DE INVESTIGACIÓN AÑO 2023</w:t>
      </w:r>
      <w:r w:rsidR="008F0468">
        <w:rPr>
          <w:i/>
        </w:rPr>
        <w:t>, MODIFICADO POR EL ACUERDO 0010 DE 2024</w:t>
      </w:r>
      <w:r w:rsidRPr="00390CB7">
        <w:rPr>
          <w:i/>
        </w:rPr>
        <w:t>”</w:t>
      </w:r>
    </w:p>
    <w:p w14:paraId="2AE2C45A" w14:textId="64BA29E3" w:rsidR="00CD58CC" w:rsidRPr="00390CB7" w:rsidRDefault="00CD58CC" w:rsidP="00CD58CC">
      <w:pPr>
        <w:spacing w:after="205" w:line="276" w:lineRule="auto"/>
        <w:jc w:val="center"/>
      </w:pPr>
      <w:r w:rsidRPr="00390CB7">
        <w:rPr>
          <w:b/>
        </w:rPr>
        <w:t>EL CONSEJO ACADÉMICO DE LA UNIVERSIDAD DE CÓRDOBA, en uso de sus facultades legales, estatutarias y</w:t>
      </w:r>
    </w:p>
    <w:p w14:paraId="5893722E" w14:textId="77777777" w:rsidR="00CD58CC" w:rsidRPr="00390CB7" w:rsidRDefault="00CD58CC" w:rsidP="00CD58CC">
      <w:pPr>
        <w:spacing w:after="215" w:line="276" w:lineRule="auto"/>
        <w:ind w:left="110" w:right="145"/>
        <w:jc w:val="center"/>
      </w:pPr>
      <w:r w:rsidRPr="00390CB7">
        <w:rPr>
          <w:b/>
        </w:rPr>
        <w:t xml:space="preserve">CONSIDERANDO: </w:t>
      </w:r>
    </w:p>
    <w:p w14:paraId="2B904579" w14:textId="77777777" w:rsidR="00CD58CC" w:rsidRPr="00390CB7" w:rsidRDefault="00CD58CC" w:rsidP="00A022ED">
      <w:pPr>
        <w:spacing w:after="237" w:line="276" w:lineRule="auto"/>
        <w:jc w:val="both"/>
      </w:pPr>
      <w:r w:rsidRPr="00390CB7">
        <w:t xml:space="preserve">Que la Universidad de Córdoba mediante Acuerdo No. 022 del 21 de febrero de 2018 expidió la Reglamentación de la Investigación de la Universidad de Córdoba y definió en su </w:t>
      </w:r>
      <w:r w:rsidRPr="00390CB7">
        <w:rPr>
          <w:b/>
        </w:rPr>
        <w:t>ARTÍCULO 38°</w:t>
      </w:r>
      <w:r w:rsidRPr="00390CB7">
        <w:t xml:space="preserve"> lo siguiente:</w:t>
      </w:r>
      <w:r w:rsidRPr="00390CB7">
        <w:rPr>
          <w:i/>
        </w:rPr>
        <w:t xml:space="preserve"> “Anualmente se abrirán convocatorias para financiar la ejecución de proyectos de investigación por parte de grupos dentro del programa de sostenimiento y mejoramiento de indicadores de los grupos de investigación”.</w:t>
      </w:r>
      <w:r w:rsidRPr="00390CB7">
        <w:t xml:space="preserve"> </w:t>
      </w:r>
    </w:p>
    <w:p w14:paraId="58C608F9" w14:textId="2D10F08B" w:rsidR="00CD58CC" w:rsidRPr="00390CB7" w:rsidRDefault="006C4E2C" w:rsidP="00A022ED">
      <w:pPr>
        <w:spacing w:after="236" w:line="276" w:lineRule="auto"/>
        <w:ind w:left="12" w:right="57"/>
        <w:jc w:val="both"/>
      </w:pPr>
      <w:r w:rsidRPr="006C4E2C">
        <w:t>Que para amparar la convocatoria interna, la Universidad de Córdoba cuenta con los recursos presupuestales para financiarla, por valor de TRES MIL DOSCIENTOS CINCUENTA Y CINCO MILLONES DE PESOS MCTE ($ 3.255.000.000.00), los cuales se encuentran desagregados en el CDP No. 2.661 por valor de $ 488.250.000 y vigencias futuras para 2024 por valor de $ 2.766.750.000 aprobadas por el Consejo Superior mediante Acuerdo No. 110 del 10 de noviembre de 2023.</w:t>
      </w:r>
    </w:p>
    <w:p w14:paraId="40532661" w14:textId="0223E4B2" w:rsidR="00CD58CC" w:rsidRDefault="006C4E2C" w:rsidP="00A022ED">
      <w:pPr>
        <w:spacing w:after="236" w:line="276" w:lineRule="auto"/>
        <w:ind w:left="12" w:right="57"/>
        <w:jc w:val="both"/>
        <w:rPr>
          <w:i/>
        </w:rPr>
      </w:pPr>
      <w:r w:rsidRPr="006C4E2C">
        <w:t>Que el Honorable Consejo Académico en sesión de fecha 23 de noviembre de 2023, decidió aprobar la convocatoria interna para los Grupos de Investigación año 2023.</w:t>
      </w:r>
    </w:p>
    <w:p w14:paraId="50F41C9F" w14:textId="7B2E2C09" w:rsidR="00CD58CC" w:rsidRDefault="00CD58CC" w:rsidP="00A022ED">
      <w:pPr>
        <w:spacing w:after="236" w:line="276" w:lineRule="auto"/>
        <w:ind w:left="12" w:right="57"/>
        <w:jc w:val="both"/>
      </w:pPr>
      <w:r w:rsidRPr="00717D16">
        <w:t xml:space="preserve">Que mediante el Acuerdo N° </w:t>
      </w:r>
      <w:r w:rsidR="006C4E2C">
        <w:t>281</w:t>
      </w:r>
      <w:r w:rsidRPr="00717D16">
        <w:t xml:space="preserve"> ejusdem, se dio apertura a la Convocatoria Interna para el sostenimiento y mejoramiento de indicadores de los gr</w:t>
      </w:r>
      <w:r>
        <w:t>upos de investigación año 202</w:t>
      </w:r>
      <w:r w:rsidR="006C4E2C">
        <w:t>3</w:t>
      </w:r>
      <w:r>
        <w:t xml:space="preserve">, en concordancia con lo consagrado en el Artículo </w:t>
      </w:r>
      <w:r w:rsidR="006C4E2C">
        <w:t>Primero</w:t>
      </w:r>
      <w:r>
        <w:t xml:space="preserve"> de dicho Acuerdo, así:</w:t>
      </w:r>
    </w:p>
    <w:p w14:paraId="3FFAE13E" w14:textId="76805809" w:rsidR="00CD58CC" w:rsidRDefault="00CD58CC" w:rsidP="00A022ED">
      <w:pPr>
        <w:spacing w:after="236" w:line="276" w:lineRule="auto"/>
        <w:ind w:left="284" w:right="57"/>
        <w:jc w:val="both"/>
        <w:rPr>
          <w:i/>
        </w:rPr>
      </w:pPr>
      <w:r>
        <w:rPr>
          <w:i/>
        </w:rPr>
        <w:t>“</w:t>
      </w:r>
      <w:r w:rsidRPr="00717D16">
        <w:rPr>
          <w:i/>
        </w:rPr>
        <w:t xml:space="preserve">Artículo </w:t>
      </w:r>
      <w:r w:rsidR="006C4E2C">
        <w:rPr>
          <w:i/>
        </w:rPr>
        <w:t>Primero</w:t>
      </w:r>
      <w:r w:rsidRPr="00717D16">
        <w:rPr>
          <w:i/>
        </w:rPr>
        <w:t xml:space="preserve">. </w:t>
      </w:r>
      <w:r w:rsidR="006C4E2C" w:rsidRPr="006C4E2C">
        <w:rPr>
          <w:i/>
        </w:rPr>
        <w:t>Dar apertura a la Convocatoria Interna para el sostenimiento y mejoramiento de indicadores de los grupos de investigación año 2023, acorde a la siguiente información</w:t>
      </w:r>
      <w:r w:rsidRPr="00717D16">
        <w:rPr>
          <w:i/>
        </w:rPr>
        <w:t>.</w:t>
      </w:r>
    </w:p>
    <w:p w14:paraId="169FED6E" w14:textId="77777777" w:rsidR="00CD58CC" w:rsidRPr="00717D16" w:rsidRDefault="00CD58CC" w:rsidP="00A022ED">
      <w:pPr>
        <w:spacing w:after="236" w:line="276" w:lineRule="auto"/>
        <w:ind w:left="284" w:right="57"/>
        <w:jc w:val="both"/>
        <w:rPr>
          <w:i/>
        </w:rPr>
      </w:pPr>
      <w:r>
        <w:rPr>
          <w:i/>
        </w:rPr>
        <w:t>(…)”</w:t>
      </w:r>
    </w:p>
    <w:p w14:paraId="106449A4" w14:textId="4C9C8C02" w:rsidR="00CD58CC" w:rsidRDefault="00CD58CC" w:rsidP="00497BEC">
      <w:pPr>
        <w:spacing w:after="236" w:line="276" w:lineRule="auto"/>
        <w:ind w:left="12" w:right="57"/>
        <w:jc w:val="both"/>
      </w:pPr>
      <w:r>
        <w:t xml:space="preserve">Que en el Artículo </w:t>
      </w:r>
      <w:r w:rsidR="006C4E2C">
        <w:t>Décimo Tercero</w:t>
      </w:r>
      <w:r>
        <w:t xml:space="preserve">, se estableció el respectivo cronograma de la convocatoria en mención, </w:t>
      </w:r>
      <w:r w:rsidR="00497BEC">
        <w:t xml:space="preserve">el cual fue modificado el 15 de febrero de 2024 mediante el Acuerdo No. 0010, quedando </w:t>
      </w:r>
      <w:r>
        <w:t>así:</w:t>
      </w:r>
    </w:p>
    <w:p w14:paraId="7269C04A" w14:textId="77777777" w:rsidR="00CD58CC" w:rsidRPr="00BF7844" w:rsidRDefault="00CD58CC" w:rsidP="00CD58CC">
      <w:pPr>
        <w:spacing w:after="236" w:line="276" w:lineRule="auto"/>
        <w:ind w:left="284" w:right="57" w:firstLine="2"/>
      </w:pPr>
      <w:r>
        <w:rPr>
          <w:i/>
        </w:rPr>
        <w:t>“</w:t>
      </w:r>
      <w:r w:rsidRPr="00BF7844">
        <w:rPr>
          <w:i/>
        </w:rPr>
        <w:t xml:space="preserve">(…) </w:t>
      </w:r>
    </w:p>
    <w:tbl>
      <w:tblPr>
        <w:tblStyle w:val="TableGrid"/>
        <w:tblW w:w="8505" w:type="dxa"/>
        <w:tblInd w:w="279" w:type="dxa"/>
        <w:tblCellMar>
          <w:top w:w="54" w:type="dxa"/>
          <w:left w:w="115" w:type="dxa"/>
          <w:right w:w="115" w:type="dxa"/>
        </w:tblCellMar>
        <w:tblLook w:val="04A0" w:firstRow="1" w:lastRow="0" w:firstColumn="1" w:lastColumn="0" w:noHBand="0" w:noVBand="1"/>
      </w:tblPr>
      <w:tblGrid>
        <w:gridCol w:w="3969"/>
        <w:gridCol w:w="4536"/>
      </w:tblGrid>
      <w:tr w:rsidR="00CD58CC" w:rsidRPr="00CC586E" w14:paraId="0B68D7EA" w14:textId="77777777" w:rsidTr="00076857">
        <w:trPr>
          <w:trHeight w:val="201"/>
        </w:trPr>
        <w:tc>
          <w:tcPr>
            <w:tcW w:w="3969" w:type="dxa"/>
            <w:tcBorders>
              <w:top w:val="single" w:sz="4" w:space="0" w:color="000000"/>
              <w:left w:val="single" w:sz="4" w:space="0" w:color="000000"/>
              <w:bottom w:val="single" w:sz="4" w:space="0" w:color="000000"/>
              <w:right w:val="single" w:sz="4" w:space="0" w:color="000000"/>
            </w:tcBorders>
            <w:vAlign w:val="center"/>
          </w:tcPr>
          <w:p w14:paraId="5E02BB0F" w14:textId="39B6853C" w:rsidR="00CD58CC" w:rsidRPr="00482367" w:rsidRDefault="00482367" w:rsidP="00076857">
            <w:pPr>
              <w:spacing w:line="276" w:lineRule="auto"/>
              <w:jc w:val="center"/>
              <w:rPr>
                <w:i/>
                <w:sz w:val="20"/>
                <w:szCs w:val="20"/>
              </w:rPr>
            </w:pPr>
            <w:r w:rsidRPr="00482367">
              <w:rPr>
                <w:b/>
                <w:i/>
                <w:sz w:val="20"/>
                <w:szCs w:val="20"/>
              </w:rPr>
              <w:lastRenderedPageBreak/>
              <w:t>PROCESO</w:t>
            </w:r>
          </w:p>
        </w:tc>
        <w:tc>
          <w:tcPr>
            <w:tcW w:w="4536" w:type="dxa"/>
            <w:tcBorders>
              <w:top w:val="single" w:sz="4" w:space="0" w:color="000000"/>
              <w:left w:val="single" w:sz="4" w:space="0" w:color="000000"/>
              <w:bottom w:val="single" w:sz="4" w:space="0" w:color="000000"/>
              <w:right w:val="single" w:sz="4" w:space="0" w:color="000000"/>
            </w:tcBorders>
            <w:vAlign w:val="center"/>
          </w:tcPr>
          <w:p w14:paraId="29CF291C" w14:textId="7A3335C2" w:rsidR="00CD58CC" w:rsidRPr="00482367" w:rsidRDefault="00482367" w:rsidP="00076857">
            <w:pPr>
              <w:spacing w:line="276" w:lineRule="auto"/>
              <w:ind w:left="-111" w:right="-118"/>
              <w:jc w:val="center"/>
              <w:rPr>
                <w:i/>
                <w:sz w:val="20"/>
                <w:szCs w:val="20"/>
              </w:rPr>
            </w:pPr>
            <w:r w:rsidRPr="00482367">
              <w:rPr>
                <w:b/>
                <w:i/>
                <w:sz w:val="20"/>
                <w:szCs w:val="20"/>
              </w:rPr>
              <w:t>FECHA</w:t>
            </w:r>
          </w:p>
        </w:tc>
      </w:tr>
      <w:tr w:rsidR="00987E03" w:rsidRPr="00CC586E" w14:paraId="042054BC" w14:textId="77777777" w:rsidTr="00076857">
        <w:trPr>
          <w:trHeight w:val="249"/>
        </w:trPr>
        <w:tc>
          <w:tcPr>
            <w:tcW w:w="3969" w:type="dxa"/>
            <w:tcBorders>
              <w:top w:val="single" w:sz="4" w:space="0" w:color="000000"/>
              <w:left w:val="single" w:sz="4" w:space="0" w:color="000000"/>
              <w:bottom w:val="single" w:sz="4" w:space="0" w:color="000000"/>
              <w:right w:val="single" w:sz="4" w:space="0" w:color="000000"/>
            </w:tcBorders>
            <w:vAlign w:val="center"/>
          </w:tcPr>
          <w:p w14:paraId="502FDD16" w14:textId="7FA8579D" w:rsidR="00987E03" w:rsidRPr="00482367" w:rsidRDefault="00482367" w:rsidP="00987E03">
            <w:pPr>
              <w:spacing w:line="276" w:lineRule="auto"/>
              <w:rPr>
                <w:rFonts w:eastAsiaTheme="minorHAnsi"/>
                <w:kern w:val="2"/>
                <w:sz w:val="20"/>
                <w:szCs w:val="20"/>
                <w:lang w:eastAsia="en-US"/>
                <w14:ligatures w14:val="standardContextual"/>
              </w:rPr>
            </w:pPr>
            <w:r w:rsidRPr="00482367">
              <w:rPr>
                <w:sz w:val="20"/>
                <w:szCs w:val="20"/>
              </w:rPr>
              <w:t>APERTURA DE LA CONVOCATORIA</w:t>
            </w:r>
          </w:p>
        </w:tc>
        <w:tc>
          <w:tcPr>
            <w:tcW w:w="4536" w:type="dxa"/>
            <w:tcBorders>
              <w:top w:val="single" w:sz="4" w:space="0" w:color="000000"/>
              <w:left w:val="single" w:sz="4" w:space="0" w:color="000000"/>
              <w:bottom w:val="single" w:sz="4" w:space="0" w:color="000000"/>
              <w:right w:val="single" w:sz="4" w:space="0" w:color="000000"/>
            </w:tcBorders>
            <w:vAlign w:val="center"/>
          </w:tcPr>
          <w:p w14:paraId="57416DDB" w14:textId="4D3A0D99" w:rsidR="00987E03" w:rsidRPr="00482367" w:rsidRDefault="00482367" w:rsidP="00987E03">
            <w:pPr>
              <w:spacing w:line="276" w:lineRule="auto"/>
              <w:ind w:left="-111" w:right="-118"/>
              <w:jc w:val="center"/>
              <w:rPr>
                <w:rFonts w:eastAsiaTheme="minorHAnsi"/>
                <w:kern w:val="2"/>
                <w:sz w:val="20"/>
                <w:szCs w:val="20"/>
                <w:lang w:eastAsia="en-US"/>
                <w14:ligatures w14:val="standardContextual"/>
              </w:rPr>
            </w:pPr>
            <w:r w:rsidRPr="00482367">
              <w:rPr>
                <w:spacing w:val="-3"/>
                <w:sz w:val="20"/>
                <w:szCs w:val="20"/>
              </w:rPr>
              <w:t>12 DE DICIEMBRE DE 2023</w:t>
            </w:r>
          </w:p>
        </w:tc>
      </w:tr>
      <w:tr w:rsidR="00987E03" w:rsidRPr="00CC586E" w14:paraId="174C8DCC" w14:textId="77777777" w:rsidTr="00076857">
        <w:trPr>
          <w:trHeight w:val="467"/>
        </w:trPr>
        <w:tc>
          <w:tcPr>
            <w:tcW w:w="3969" w:type="dxa"/>
            <w:tcBorders>
              <w:top w:val="single" w:sz="4" w:space="0" w:color="000000"/>
              <w:left w:val="single" w:sz="4" w:space="0" w:color="000000"/>
              <w:bottom w:val="single" w:sz="4" w:space="0" w:color="000000"/>
              <w:right w:val="single" w:sz="4" w:space="0" w:color="000000"/>
            </w:tcBorders>
            <w:vAlign w:val="center"/>
          </w:tcPr>
          <w:p w14:paraId="675F7288" w14:textId="778E8402" w:rsidR="00987E03" w:rsidRPr="00482367" w:rsidRDefault="00482367" w:rsidP="00987E03">
            <w:pPr>
              <w:spacing w:after="12" w:line="276" w:lineRule="auto"/>
              <w:rPr>
                <w:rFonts w:eastAsiaTheme="minorHAnsi"/>
                <w:kern w:val="2"/>
                <w:sz w:val="20"/>
                <w:szCs w:val="20"/>
                <w:lang w:eastAsia="en-US"/>
                <w14:ligatures w14:val="standardContextual"/>
              </w:rPr>
            </w:pPr>
            <w:r w:rsidRPr="00482367">
              <w:rPr>
                <w:sz w:val="20"/>
                <w:szCs w:val="20"/>
              </w:rPr>
              <w:t>CIERRE DE LA CONVOCATORIA</w:t>
            </w:r>
          </w:p>
        </w:tc>
        <w:tc>
          <w:tcPr>
            <w:tcW w:w="4536" w:type="dxa"/>
            <w:tcBorders>
              <w:top w:val="single" w:sz="4" w:space="0" w:color="000000"/>
              <w:left w:val="single" w:sz="4" w:space="0" w:color="000000"/>
              <w:bottom w:val="single" w:sz="4" w:space="0" w:color="000000"/>
              <w:right w:val="single" w:sz="4" w:space="0" w:color="000000"/>
            </w:tcBorders>
            <w:vAlign w:val="center"/>
          </w:tcPr>
          <w:p w14:paraId="53B9BB20" w14:textId="7942BE27" w:rsidR="00987E03" w:rsidRPr="00482367" w:rsidRDefault="00482367" w:rsidP="00987E03">
            <w:pPr>
              <w:spacing w:line="276" w:lineRule="auto"/>
              <w:ind w:left="-111" w:right="-118"/>
              <w:jc w:val="center"/>
              <w:rPr>
                <w:rFonts w:eastAsiaTheme="minorHAnsi"/>
                <w:kern w:val="2"/>
                <w:sz w:val="20"/>
                <w:szCs w:val="20"/>
                <w:lang w:eastAsia="en-US"/>
                <w14:ligatures w14:val="standardContextual"/>
              </w:rPr>
            </w:pPr>
            <w:r w:rsidRPr="00482367">
              <w:rPr>
                <w:spacing w:val="-3"/>
                <w:sz w:val="20"/>
                <w:szCs w:val="20"/>
              </w:rPr>
              <w:t>05 DE MARZO DE 2024 HASTA LAS 4:00 P.M. (HORA COLOMBIANA)</w:t>
            </w:r>
          </w:p>
        </w:tc>
      </w:tr>
      <w:tr w:rsidR="00987E03" w:rsidRPr="00CC586E" w14:paraId="6B3637E0" w14:textId="77777777" w:rsidTr="00076857">
        <w:trPr>
          <w:trHeight w:val="335"/>
        </w:trPr>
        <w:tc>
          <w:tcPr>
            <w:tcW w:w="3969" w:type="dxa"/>
            <w:tcBorders>
              <w:top w:val="single" w:sz="4" w:space="0" w:color="000000"/>
              <w:left w:val="single" w:sz="4" w:space="0" w:color="000000"/>
              <w:bottom w:val="single" w:sz="4" w:space="0" w:color="000000"/>
              <w:right w:val="single" w:sz="4" w:space="0" w:color="000000"/>
            </w:tcBorders>
            <w:vAlign w:val="center"/>
          </w:tcPr>
          <w:p w14:paraId="6EE89669" w14:textId="7885ED4A" w:rsidR="00987E03" w:rsidRPr="00482367" w:rsidRDefault="00482367" w:rsidP="00987E03">
            <w:pPr>
              <w:spacing w:line="276" w:lineRule="auto"/>
              <w:rPr>
                <w:rFonts w:eastAsiaTheme="minorHAnsi"/>
                <w:kern w:val="2"/>
                <w:sz w:val="20"/>
                <w:szCs w:val="20"/>
                <w:lang w:eastAsia="en-US"/>
                <w14:ligatures w14:val="standardContextual"/>
              </w:rPr>
            </w:pPr>
            <w:r w:rsidRPr="00482367">
              <w:rPr>
                <w:sz w:val="20"/>
                <w:szCs w:val="20"/>
              </w:rPr>
              <w:t>PERIODO DE AJUSTE DE LOS REQUISITOS DE LA CONVOCATORIA</w:t>
            </w:r>
          </w:p>
        </w:tc>
        <w:tc>
          <w:tcPr>
            <w:tcW w:w="4536" w:type="dxa"/>
            <w:tcBorders>
              <w:top w:val="single" w:sz="4" w:space="0" w:color="000000"/>
              <w:left w:val="single" w:sz="4" w:space="0" w:color="000000"/>
              <w:bottom w:val="single" w:sz="4" w:space="0" w:color="000000"/>
              <w:right w:val="single" w:sz="4" w:space="0" w:color="000000"/>
            </w:tcBorders>
            <w:vAlign w:val="center"/>
          </w:tcPr>
          <w:p w14:paraId="6BDF2909" w14:textId="72C40698" w:rsidR="00987E03" w:rsidRPr="00482367" w:rsidRDefault="00482367" w:rsidP="00987E03">
            <w:pPr>
              <w:spacing w:line="276" w:lineRule="auto"/>
              <w:ind w:left="-111" w:right="-118"/>
              <w:jc w:val="center"/>
              <w:rPr>
                <w:rFonts w:eastAsiaTheme="minorHAnsi"/>
                <w:kern w:val="2"/>
                <w:sz w:val="20"/>
                <w:szCs w:val="20"/>
                <w:lang w:eastAsia="en-US"/>
                <w14:ligatures w14:val="standardContextual"/>
              </w:rPr>
            </w:pPr>
            <w:r w:rsidRPr="00482367">
              <w:rPr>
                <w:spacing w:val="-3"/>
                <w:sz w:val="20"/>
                <w:szCs w:val="20"/>
              </w:rPr>
              <w:t>DEL 06 AL 08 DE MARZO DE 2024</w:t>
            </w:r>
          </w:p>
        </w:tc>
      </w:tr>
      <w:tr w:rsidR="00987E03" w:rsidRPr="00CC586E" w14:paraId="44D3B3E2" w14:textId="77777777" w:rsidTr="00076857">
        <w:trPr>
          <w:trHeight w:val="373"/>
        </w:trPr>
        <w:tc>
          <w:tcPr>
            <w:tcW w:w="3969" w:type="dxa"/>
            <w:tcBorders>
              <w:top w:val="single" w:sz="4" w:space="0" w:color="000000"/>
              <w:left w:val="single" w:sz="4" w:space="0" w:color="000000"/>
              <w:bottom w:val="single" w:sz="4" w:space="0" w:color="000000"/>
              <w:right w:val="single" w:sz="4" w:space="0" w:color="000000"/>
            </w:tcBorders>
            <w:vAlign w:val="center"/>
          </w:tcPr>
          <w:p w14:paraId="1A0A8516" w14:textId="109074F0" w:rsidR="00987E03" w:rsidRPr="00482367" w:rsidRDefault="00482367" w:rsidP="00987E03">
            <w:pPr>
              <w:spacing w:after="15" w:line="276" w:lineRule="auto"/>
              <w:rPr>
                <w:rFonts w:eastAsiaTheme="minorHAnsi"/>
                <w:kern w:val="2"/>
                <w:sz w:val="20"/>
                <w:szCs w:val="20"/>
                <w:lang w:eastAsia="en-US"/>
                <w14:ligatures w14:val="standardContextual"/>
              </w:rPr>
            </w:pPr>
            <w:r w:rsidRPr="00482367">
              <w:rPr>
                <w:sz w:val="20"/>
                <w:szCs w:val="20"/>
              </w:rPr>
              <w:t>PUBLICACIÓN LISTADO DE FINANCIABLES</w:t>
            </w:r>
          </w:p>
        </w:tc>
        <w:tc>
          <w:tcPr>
            <w:tcW w:w="4536" w:type="dxa"/>
            <w:tcBorders>
              <w:top w:val="single" w:sz="4" w:space="0" w:color="000000"/>
              <w:left w:val="single" w:sz="4" w:space="0" w:color="000000"/>
              <w:bottom w:val="single" w:sz="4" w:space="0" w:color="000000"/>
              <w:right w:val="single" w:sz="4" w:space="0" w:color="000000"/>
            </w:tcBorders>
            <w:vAlign w:val="center"/>
          </w:tcPr>
          <w:p w14:paraId="20A06872" w14:textId="619DFF6A" w:rsidR="00987E03" w:rsidRPr="00482367" w:rsidRDefault="00482367" w:rsidP="00987E03">
            <w:pPr>
              <w:spacing w:line="276" w:lineRule="auto"/>
              <w:ind w:left="-111" w:right="-118"/>
              <w:jc w:val="center"/>
              <w:rPr>
                <w:rFonts w:eastAsiaTheme="minorHAnsi"/>
                <w:kern w:val="2"/>
                <w:sz w:val="20"/>
                <w:szCs w:val="20"/>
                <w:lang w:eastAsia="en-US"/>
                <w14:ligatures w14:val="standardContextual"/>
              </w:rPr>
            </w:pPr>
            <w:r w:rsidRPr="00482367">
              <w:rPr>
                <w:spacing w:val="-3"/>
                <w:sz w:val="20"/>
                <w:szCs w:val="20"/>
              </w:rPr>
              <w:t>08 DE MAYO DE 2024</w:t>
            </w:r>
          </w:p>
        </w:tc>
      </w:tr>
      <w:tr w:rsidR="00987E03" w:rsidRPr="00CC586E" w14:paraId="17A37EBF" w14:textId="77777777" w:rsidTr="00076857">
        <w:trPr>
          <w:trHeight w:val="112"/>
        </w:trPr>
        <w:tc>
          <w:tcPr>
            <w:tcW w:w="3969" w:type="dxa"/>
            <w:tcBorders>
              <w:top w:val="single" w:sz="4" w:space="0" w:color="000000"/>
              <w:left w:val="single" w:sz="4" w:space="0" w:color="000000"/>
              <w:bottom w:val="single" w:sz="4" w:space="0" w:color="000000"/>
              <w:right w:val="single" w:sz="4" w:space="0" w:color="000000"/>
            </w:tcBorders>
            <w:vAlign w:val="center"/>
          </w:tcPr>
          <w:p w14:paraId="08A8B01C" w14:textId="46047102" w:rsidR="00987E03" w:rsidRPr="00482367" w:rsidRDefault="00482367" w:rsidP="00987E03">
            <w:pPr>
              <w:spacing w:line="276" w:lineRule="auto"/>
              <w:rPr>
                <w:rFonts w:eastAsiaTheme="minorHAnsi"/>
                <w:kern w:val="2"/>
                <w:sz w:val="20"/>
                <w:szCs w:val="20"/>
                <w:lang w:eastAsia="en-US"/>
                <w14:ligatures w14:val="standardContextual"/>
              </w:rPr>
            </w:pPr>
            <w:r w:rsidRPr="00482367">
              <w:rPr>
                <w:sz w:val="20"/>
                <w:szCs w:val="20"/>
              </w:rPr>
              <w:t>TIEMPO PARA FIRMA DE ACTAS DE COMPROMISOS</w:t>
            </w:r>
          </w:p>
        </w:tc>
        <w:tc>
          <w:tcPr>
            <w:tcW w:w="4536" w:type="dxa"/>
            <w:tcBorders>
              <w:top w:val="single" w:sz="4" w:space="0" w:color="000000"/>
              <w:left w:val="single" w:sz="4" w:space="0" w:color="000000"/>
              <w:bottom w:val="single" w:sz="4" w:space="0" w:color="000000"/>
              <w:right w:val="single" w:sz="4" w:space="0" w:color="000000"/>
            </w:tcBorders>
            <w:vAlign w:val="center"/>
          </w:tcPr>
          <w:p w14:paraId="4A78CED4" w14:textId="37D4BD39" w:rsidR="00987E03" w:rsidRPr="00482367" w:rsidRDefault="00482367" w:rsidP="00987E03">
            <w:pPr>
              <w:spacing w:line="276" w:lineRule="auto"/>
              <w:ind w:left="-111" w:right="-118"/>
              <w:jc w:val="center"/>
              <w:rPr>
                <w:rFonts w:eastAsiaTheme="minorHAnsi"/>
                <w:kern w:val="2"/>
                <w:sz w:val="20"/>
                <w:szCs w:val="20"/>
                <w:lang w:eastAsia="en-US"/>
                <w14:ligatures w14:val="standardContextual"/>
              </w:rPr>
            </w:pPr>
            <w:r w:rsidRPr="00482367">
              <w:rPr>
                <w:spacing w:val="-3"/>
                <w:sz w:val="20"/>
                <w:szCs w:val="20"/>
              </w:rPr>
              <w:t>DEL 10 DE MAYO AL 11 DE JUNIO DE 2024</w:t>
            </w:r>
          </w:p>
        </w:tc>
      </w:tr>
      <w:tr w:rsidR="00987E03" w:rsidRPr="00CC586E" w14:paraId="4783F6B8" w14:textId="77777777" w:rsidTr="00076857">
        <w:trPr>
          <w:trHeight w:val="19"/>
        </w:trPr>
        <w:tc>
          <w:tcPr>
            <w:tcW w:w="3969" w:type="dxa"/>
            <w:tcBorders>
              <w:top w:val="single" w:sz="4" w:space="0" w:color="000000"/>
              <w:left w:val="single" w:sz="4" w:space="0" w:color="000000"/>
              <w:bottom w:val="single" w:sz="4" w:space="0" w:color="000000"/>
              <w:right w:val="single" w:sz="4" w:space="0" w:color="000000"/>
            </w:tcBorders>
            <w:vAlign w:val="center"/>
          </w:tcPr>
          <w:p w14:paraId="76423628" w14:textId="04F200D3" w:rsidR="00987E03" w:rsidRPr="00482367" w:rsidRDefault="00482367" w:rsidP="00987E03">
            <w:pPr>
              <w:spacing w:line="276" w:lineRule="auto"/>
              <w:rPr>
                <w:rFonts w:eastAsiaTheme="minorHAnsi"/>
                <w:kern w:val="2"/>
                <w:sz w:val="20"/>
                <w:szCs w:val="20"/>
                <w:lang w:eastAsia="en-US"/>
                <w14:ligatures w14:val="standardContextual"/>
              </w:rPr>
            </w:pPr>
            <w:r w:rsidRPr="00482367">
              <w:rPr>
                <w:sz w:val="20"/>
                <w:szCs w:val="20"/>
              </w:rPr>
              <w:t>TIEMPO PARA INICIO DE EJECUCIÓN DE PROYECTOS</w:t>
            </w:r>
          </w:p>
        </w:tc>
        <w:tc>
          <w:tcPr>
            <w:tcW w:w="4536" w:type="dxa"/>
            <w:tcBorders>
              <w:top w:val="single" w:sz="4" w:space="0" w:color="000000"/>
              <w:left w:val="single" w:sz="4" w:space="0" w:color="000000"/>
              <w:bottom w:val="single" w:sz="4" w:space="0" w:color="000000"/>
              <w:right w:val="single" w:sz="4" w:space="0" w:color="000000"/>
            </w:tcBorders>
            <w:vAlign w:val="center"/>
          </w:tcPr>
          <w:p w14:paraId="65249563" w14:textId="1C4118F8" w:rsidR="00987E03" w:rsidRPr="00482367" w:rsidRDefault="00482367" w:rsidP="00987E03">
            <w:pPr>
              <w:spacing w:line="276" w:lineRule="auto"/>
              <w:ind w:left="-111" w:right="-118"/>
              <w:jc w:val="center"/>
              <w:rPr>
                <w:rFonts w:eastAsiaTheme="minorHAnsi"/>
                <w:kern w:val="2"/>
                <w:sz w:val="20"/>
                <w:szCs w:val="20"/>
                <w:lang w:eastAsia="en-US"/>
                <w14:ligatures w14:val="standardContextual"/>
              </w:rPr>
            </w:pPr>
            <w:r w:rsidRPr="00482367">
              <w:rPr>
                <w:spacing w:val="-3"/>
                <w:sz w:val="20"/>
                <w:szCs w:val="20"/>
              </w:rPr>
              <w:t>DEL 12 DE JUNIO AL 24 DE JULIO DE 2024</w:t>
            </w:r>
          </w:p>
        </w:tc>
      </w:tr>
    </w:tbl>
    <w:p w14:paraId="2C9CBF12" w14:textId="77777777" w:rsidR="00CD58CC" w:rsidRDefault="00CD58CC" w:rsidP="00CD58CC">
      <w:pPr>
        <w:spacing w:before="240" w:after="236" w:line="276" w:lineRule="auto"/>
        <w:ind w:left="284" w:right="57" w:firstLine="2"/>
        <w:rPr>
          <w:i/>
        </w:rPr>
      </w:pPr>
      <w:r w:rsidRPr="00BF7844">
        <w:rPr>
          <w:i/>
        </w:rPr>
        <w:t>(…)”</w:t>
      </w:r>
      <w:bookmarkStart w:id="0" w:name="_GoBack"/>
      <w:bookmarkEnd w:id="0"/>
    </w:p>
    <w:p w14:paraId="78581CDD" w14:textId="18522490" w:rsidR="00532FE2" w:rsidRDefault="00CD58CC" w:rsidP="00987E03">
      <w:pPr>
        <w:spacing w:before="240" w:after="236" w:line="276" w:lineRule="auto"/>
        <w:ind w:right="57"/>
        <w:jc w:val="both"/>
      </w:pPr>
      <w:r w:rsidRPr="00B85EE9">
        <w:t>Que</w:t>
      </w:r>
      <w:r w:rsidR="00532FE2">
        <w:t xml:space="preserve"> luego del cierre de la convocatoria</w:t>
      </w:r>
      <w:r w:rsidR="003E7EA7">
        <w:t xml:space="preserve"> el día 05 de marzo de 2024</w:t>
      </w:r>
      <w:r w:rsidR="00532FE2">
        <w:t xml:space="preserve">, se inscribieron 51 proyectos de investigación, los cuales cumplieron requisitos </w:t>
      </w:r>
      <w:r w:rsidR="003E7EA7">
        <w:t>y continuaron a la siguiente etapa.</w:t>
      </w:r>
    </w:p>
    <w:p w14:paraId="1FF63C3C" w14:textId="447180A5" w:rsidR="003E7EA7" w:rsidRDefault="003E7EA7" w:rsidP="00987E03">
      <w:pPr>
        <w:spacing w:before="240" w:after="236" w:line="276" w:lineRule="auto"/>
        <w:ind w:right="57"/>
        <w:jc w:val="both"/>
      </w:pPr>
      <w:r>
        <w:t xml:space="preserve">Que actualmente, la </w:t>
      </w:r>
      <w:r w:rsidRPr="00717D16">
        <w:t>Convocatoria Interna para el sostenimiento y mejoramiento de indicadores de los gr</w:t>
      </w:r>
      <w:r>
        <w:t>upos de investigación año 2023, se encuentra en la etapa de evaluación de propuestas para la publicación del listado de financiables, que según el cronograma se estableció que se realizaría el 08 de mayo de 2024.</w:t>
      </w:r>
    </w:p>
    <w:p w14:paraId="33DFCA73" w14:textId="30007DE7" w:rsidR="00CD58CC" w:rsidRDefault="003E7EA7" w:rsidP="00987E03">
      <w:pPr>
        <w:spacing w:before="240" w:after="236" w:line="276" w:lineRule="auto"/>
        <w:ind w:right="57"/>
        <w:jc w:val="both"/>
      </w:pPr>
      <w:r>
        <w:t xml:space="preserve">Que </w:t>
      </w:r>
      <w:r w:rsidR="00987E03">
        <w:t xml:space="preserve">para </w:t>
      </w:r>
      <w:r>
        <w:t>llevar a cabo el proceso de</w:t>
      </w:r>
      <w:r w:rsidR="00987E03">
        <w:t xml:space="preserve"> evaluación de </w:t>
      </w:r>
      <w:r>
        <w:t>los 51 proyectos de investigación,</w:t>
      </w:r>
      <w:r w:rsidR="00987E03">
        <w:t xml:space="preserve"> se requ</w:t>
      </w:r>
      <w:r>
        <w:t>irieron</w:t>
      </w:r>
      <w:r w:rsidR="00987E03">
        <w:t xml:space="preserve"> 4</w:t>
      </w:r>
      <w:r w:rsidR="002D07B1">
        <w:t>8</w:t>
      </w:r>
      <w:r w:rsidR="00987E03">
        <w:t xml:space="preserve"> evaluadores</w:t>
      </w:r>
      <w:r>
        <w:t>, los cuales fueron seleccionados por la Vicerrectoría de Investigación y Extensión a través de la base de datos de convocatorias anteriores; así como también, la información relacionada por Minciencias en sus plataformas</w:t>
      </w:r>
      <w:r w:rsidR="00263636">
        <w:t>.</w:t>
      </w:r>
    </w:p>
    <w:p w14:paraId="28294156" w14:textId="654C74B8" w:rsidR="00263636" w:rsidRDefault="00263636" w:rsidP="00A022ED">
      <w:pPr>
        <w:spacing w:before="240" w:after="236" w:line="276" w:lineRule="auto"/>
        <w:ind w:right="57"/>
        <w:jc w:val="both"/>
      </w:pPr>
      <w:proofErr w:type="gramStart"/>
      <w:r>
        <w:t>Que</w:t>
      </w:r>
      <w:proofErr w:type="gramEnd"/>
      <w:r w:rsidR="003E7EA7">
        <w:t xml:space="preserve"> a la fecha, los 4</w:t>
      </w:r>
      <w:r w:rsidR="008F0468">
        <w:t>8</w:t>
      </w:r>
      <w:r w:rsidR="003E7EA7">
        <w:t xml:space="preserve"> pares evaluadores, </w:t>
      </w:r>
      <w:r w:rsidR="00385530">
        <w:t xml:space="preserve">el </w:t>
      </w:r>
      <w:r w:rsidR="003F7776">
        <w:t>9</w:t>
      </w:r>
      <w:r w:rsidR="00385530">
        <w:t>0%</w:t>
      </w:r>
      <w:r w:rsidR="003E7EA7">
        <w:t xml:space="preserve"> han entregado </w:t>
      </w:r>
      <w:r w:rsidR="00385530">
        <w:t xml:space="preserve">los </w:t>
      </w:r>
      <w:r w:rsidR="003E7EA7">
        <w:t>resultados</w:t>
      </w:r>
      <w:r w:rsidR="00385530">
        <w:t xml:space="preserve"> del proceso de evaluación</w:t>
      </w:r>
      <w:r w:rsidR="003E7EA7">
        <w:t xml:space="preserve">, </w:t>
      </w:r>
      <w:r w:rsidR="0003372C">
        <w:t xml:space="preserve">faltando un 10%, </w:t>
      </w:r>
      <w:r w:rsidR="00385530">
        <w:t>lo cual ha impedido hacer un consolidado para presentar ante el Comité Central de Investigación y el Consejo Académico el listado de financiables.</w:t>
      </w:r>
    </w:p>
    <w:p w14:paraId="1A527679" w14:textId="408688EB" w:rsidR="003F7776" w:rsidRDefault="003F7776" w:rsidP="00A022ED">
      <w:pPr>
        <w:spacing w:before="240" w:after="236" w:line="276" w:lineRule="auto"/>
        <w:ind w:right="57"/>
        <w:jc w:val="both"/>
      </w:pPr>
      <w:r>
        <w:t xml:space="preserve">Que debido a la cantidad de proyectos por evaluar, algunos pares evaluadores han manifestado </w:t>
      </w:r>
      <w:r w:rsidR="00BE07C8">
        <w:t>la necesidad de contar con</w:t>
      </w:r>
      <w:r>
        <w:t xml:space="preserve"> más tiempo para culminar el proceso de manera satisfactoria</w:t>
      </w:r>
      <w:r w:rsidR="00BE07C8">
        <w:t>.</w:t>
      </w:r>
    </w:p>
    <w:p w14:paraId="2B667A77" w14:textId="77777777" w:rsidR="00CD58CC" w:rsidRDefault="00CD58CC" w:rsidP="00A022ED">
      <w:pPr>
        <w:spacing w:before="240" w:after="236" w:line="276" w:lineRule="auto"/>
        <w:ind w:right="57"/>
        <w:jc w:val="both"/>
      </w:pPr>
      <w:r>
        <w:t xml:space="preserve">Que en concordancia con lo anteriormente expuesto, se hace necesario modificar el cronograma establecido en la </w:t>
      </w:r>
      <w:r w:rsidRPr="00390CB7">
        <w:t>convoc</w:t>
      </w:r>
      <w:r>
        <w:t xml:space="preserve">atoria contenida en el </w:t>
      </w:r>
      <w:r w:rsidR="00497BEC">
        <w:t>A</w:t>
      </w:r>
      <w:r>
        <w:t>cuerdo N</w:t>
      </w:r>
      <w:r w:rsidR="00497BEC">
        <w:t>o.</w:t>
      </w:r>
      <w:r w:rsidRPr="00390CB7">
        <w:t xml:space="preserve"> </w:t>
      </w:r>
      <w:r w:rsidR="00263636">
        <w:t>281</w:t>
      </w:r>
      <w:r w:rsidRPr="00390CB7">
        <w:t xml:space="preserve"> de 202</w:t>
      </w:r>
      <w:r w:rsidR="00263636">
        <w:t>3</w:t>
      </w:r>
      <w:r w:rsidRPr="00390CB7">
        <w:t xml:space="preserve"> </w:t>
      </w:r>
      <w:r w:rsidRPr="00263636">
        <w:rPr>
          <w:i/>
        </w:rPr>
        <w:t>“</w:t>
      </w:r>
      <w:r w:rsidR="00263636">
        <w:rPr>
          <w:i/>
        </w:rPr>
        <w:t>C</w:t>
      </w:r>
      <w:r w:rsidR="00263636" w:rsidRPr="00263636">
        <w:rPr>
          <w:i/>
        </w:rPr>
        <w:t>onvocatoria interna para los Grupos de Investigación año 2023</w:t>
      </w:r>
      <w:r w:rsidRPr="00263636">
        <w:rPr>
          <w:i/>
        </w:rPr>
        <w:t>”</w:t>
      </w:r>
      <w:r w:rsidR="00497BEC">
        <w:t xml:space="preserve"> y modificado mediante Acuerdo No. 0010 de 2024.</w:t>
      </w:r>
    </w:p>
    <w:p w14:paraId="42EDD5C6" w14:textId="77777777" w:rsidR="00CD58CC" w:rsidRPr="00390CB7" w:rsidRDefault="00CD58CC" w:rsidP="00A022ED">
      <w:pPr>
        <w:spacing w:after="234" w:line="276" w:lineRule="auto"/>
        <w:ind w:left="12" w:right="57"/>
        <w:jc w:val="both"/>
      </w:pPr>
      <w:r w:rsidRPr="00390CB7">
        <w:lastRenderedPageBreak/>
        <w:t>Que en virtud de</w:t>
      </w:r>
      <w:r>
        <w:t xml:space="preserve"> lo preceptuado en el numeral 15</w:t>
      </w:r>
      <w:r w:rsidRPr="00390CB7">
        <w:t xml:space="preserve"> del artículo 36 del Acuerdo N° 270 DE 2017, Estatuto General, es función del Consejo Académico expedir esta clase de actos. </w:t>
      </w:r>
    </w:p>
    <w:p w14:paraId="392EE964" w14:textId="77777777" w:rsidR="00CD58CC" w:rsidRPr="00390CB7" w:rsidRDefault="00CD58CC" w:rsidP="00A022ED">
      <w:pPr>
        <w:spacing w:after="228" w:line="276" w:lineRule="auto"/>
        <w:ind w:left="12" w:right="57"/>
        <w:jc w:val="both"/>
      </w:pPr>
      <w:r w:rsidRPr="00390CB7">
        <w:t xml:space="preserve">Que en mérito de lo expuesto,  </w:t>
      </w:r>
    </w:p>
    <w:p w14:paraId="57BC80B6" w14:textId="77777777" w:rsidR="00CD58CC" w:rsidRDefault="00CD58CC" w:rsidP="00263636">
      <w:pPr>
        <w:spacing w:after="215"/>
        <w:ind w:right="147"/>
        <w:jc w:val="center"/>
      </w:pPr>
      <w:r>
        <w:rPr>
          <w:b/>
        </w:rPr>
        <w:t>ACUERDA:</w:t>
      </w:r>
    </w:p>
    <w:p w14:paraId="0B488862" w14:textId="54270ED6" w:rsidR="00A20E3F" w:rsidRDefault="00CD58CC" w:rsidP="00482367">
      <w:pPr>
        <w:spacing w:after="0" w:line="276" w:lineRule="auto"/>
        <w:ind w:left="12" w:right="57"/>
        <w:jc w:val="both"/>
      </w:pPr>
      <w:r w:rsidRPr="00BF406A">
        <w:rPr>
          <w:b/>
        </w:rPr>
        <w:t>Artículo 1°.</w:t>
      </w:r>
      <w:r w:rsidRPr="00BF406A">
        <w:t xml:space="preserve"> Modifíquese el cronograma establecido en la</w:t>
      </w:r>
      <w:r>
        <w:t xml:space="preserve"> c</w:t>
      </w:r>
      <w:r w:rsidRPr="00BF406A">
        <w:t xml:space="preserve">onvocatoria </w:t>
      </w:r>
      <w:r>
        <w:t xml:space="preserve">contenida </w:t>
      </w:r>
      <w:r w:rsidRPr="00BF406A">
        <w:t xml:space="preserve">en el </w:t>
      </w:r>
      <w:r w:rsidR="00263636">
        <w:t>N</w:t>
      </w:r>
      <w:r w:rsidR="00263636" w:rsidRPr="00390CB7">
        <w:t xml:space="preserve">° </w:t>
      </w:r>
      <w:r w:rsidR="00263636">
        <w:t>281</w:t>
      </w:r>
      <w:r w:rsidR="00263636" w:rsidRPr="00390CB7">
        <w:t xml:space="preserve"> de 202</w:t>
      </w:r>
      <w:r w:rsidR="00263636">
        <w:t>3</w:t>
      </w:r>
      <w:r w:rsidR="00263636" w:rsidRPr="00390CB7">
        <w:t xml:space="preserve"> </w:t>
      </w:r>
      <w:r w:rsidR="00263636" w:rsidRPr="00263636">
        <w:rPr>
          <w:i/>
        </w:rPr>
        <w:t>“</w:t>
      </w:r>
      <w:r w:rsidR="00263636">
        <w:rPr>
          <w:i/>
        </w:rPr>
        <w:t>C</w:t>
      </w:r>
      <w:r w:rsidR="00263636" w:rsidRPr="00263636">
        <w:rPr>
          <w:i/>
        </w:rPr>
        <w:t>onvocatoria interna para los Grupos de Investigación año 2023”</w:t>
      </w:r>
      <w:r w:rsidR="00497BEC" w:rsidRPr="00497BEC">
        <w:t xml:space="preserve"> </w:t>
      </w:r>
      <w:r w:rsidR="00497BEC">
        <w:t>y modificado mediante Acuerdo No. 0010 de 2024</w:t>
      </w:r>
      <w:r>
        <w:rPr>
          <w:i/>
        </w:rPr>
        <w:t xml:space="preserve">, </w:t>
      </w:r>
      <w:r>
        <w:t>el cual quedará así:</w:t>
      </w:r>
    </w:p>
    <w:p w14:paraId="7C2F9C8B" w14:textId="6D242E0B" w:rsidR="00CD58CC" w:rsidRDefault="00CD58CC" w:rsidP="00A20E3F">
      <w:pPr>
        <w:spacing w:after="0" w:line="276" w:lineRule="auto"/>
        <w:ind w:left="284" w:right="57"/>
        <w:jc w:val="both"/>
        <w:rPr>
          <w:i/>
        </w:rPr>
      </w:pPr>
      <w:r>
        <w:rPr>
          <w:i/>
        </w:rPr>
        <w:t>“</w:t>
      </w:r>
      <w:r w:rsidRPr="00AF2876">
        <w:rPr>
          <w:i/>
        </w:rPr>
        <w:t>(…)</w:t>
      </w:r>
    </w:p>
    <w:p w14:paraId="20074041" w14:textId="77777777" w:rsidR="00A20E3F" w:rsidRDefault="00A20E3F" w:rsidP="00A20E3F">
      <w:pPr>
        <w:spacing w:after="0" w:line="276" w:lineRule="auto"/>
        <w:ind w:left="284" w:right="57"/>
        <w:jc w:val="both"/>
        <w:rPr>
          <w:i/>
        </w:rPr>
      </w:pPr>
    </w:p>
    <w:tbl>
      <w:tblPr>
        <w:tblW w:w="9072" w:type="dxa"/>
        <w:tblInd w:w="421" w:type="dxa"/>
        <w:tblLayout w:type="fixed"/>
        <w:tblCellMar>
          <w:left w:w="0" w:type="dxa"/>
          <w:right w:w="0" w:type="dxa"/>
        </w:tblCellMar>
        <w:tblLook w:val="0000" w:firstRow="0" w:lastRow="0" w:firstColumn="0" w:lastColumn="0" w:noHBand="0" w:noVBand="0"/>
      </w:tblPr>
      <w:tblGrid>
        <w:gridCol w:w="4536"/>
        <w:gridCol w:w="4536"/>
      </w:tblGrid>
      <w:tr w:rsidR="00CD58CC" w:rsidRPr="00BD7473" w14:paraId="7F6030A6" w14:textId="77777777" w:rsidTr="00263636">
        <w:trPr>
          <w:trHeight w:val="308"/>
        </w:trPr>
        <w:tc>
          <w:tcPr>
            <w:tcW w:w="4536" w:type="dxa"/>
            <w:tcBorders>
              <w:top w:val="single" w:sz="4" w:space="0" w:color="000000"/>
              <w:left w:val="single" w:sz="4" w:space="0" w:color="000000"/>
              <w:bottom w:val="single" w:sz="4" w:space="0" w:color="000000"/>
              <w:right w:val="single" w:sz="4" w:space="0" w:color="000000"/>
            </w:tcBorders>
            <w:vAlign w:val="center"/>
          </w:tcPr>
          <w:p w14:paraId="49956A85" w14:textId="77777777" w:rsidR="00CD58CC" w:rsidRPr="00BD7473" w:rsidRDefault="00CD58CC" w:rsidP="00A20E3F">
            <w:pPr>
              <w:spacing w:after="0"/>
              <w:jc w:val="center"/>
              <w:rPr>
                <w:b/>
                <w:i/>
                <w:szCs w:val="24"/>
              </w:rPr>
            </w:pPr>
            <w:r w:rsidRPr="00BD7473">
              <w:rPr>
                <w:b/>
                <w:i/>
                <w:szCs w:val="24"/>
              </w:rPr>
              <w:t>PROCESO</w:t>
            </w:r>
          </w:p>
        </w:tc>
        <w:tc>
          <w:tcPr>
            <w:tcW w:w="4536" w:type="dxa"/>
            <w:tcBorders>
              <w:top w:val="single" w:sz="4" w:space="0" w:color="000000"/>
              <w:left w:val="single" w:sz="4" w:space="0" w:color="000000"/>
              <w:bottom w:val="single" w:sz="4" w:space="0" w:color="000000"/>
              <w:right w:val="single" w:sz="4" w:space="0" w:color="000000"/>
            </w:tcBorders>
            <w:vAlign w:val="center"/>
          </w:tcPr>
          <w:p w14:paraId="04244B0F" w14:textId="77777777" w:rsidR="00CD58CC" w:rsidRPr="00BD7473" w:rsidRDefault="00CD58CC" w:rsidP="00A20E3F">
            <w:pPr>
              <w:spacing w:after="0"/>
              <w:jc w:val="center"/>
              <w:rPr>
                <w:b/>
                <w:i/>
                <w:szCs w:val="24"/>
              </w:rPr>
            </w:pPr>
            <w:r w:rsidRPr="00BD7473">
              <w:rPr>
                <w:b/>
                <w:i/>
                <w:szCs w:val="24"/>
              </w:rPr>
              <w:t>FECHA</w:t>
            </w:r>
          </w:p>
        </w:tc>
      </w:tr>
      <w:tr w:rsidR="00A20E3F" w:rsidRPr="00BD7473" w14:paraId="0457E9A8" w14:textId="77777777" w:rsidTr="00076857">
        <w:trPr>
          <w:trHeight w:val="269"/>
        </w:trPr>
        <w:tc>
          <w:tcPr>
            <w:tcW w:w="4536" w:type="dxa"/>
            <w:tcBorders>
              <w:top w:val="single" w:sz="4" w:space="0" w:color="000000"/>
              <w:left w:val="single" w:sz="4" w:space="0" w:color="000000"/>
              <w:bottom w:val="single" w:sz="4" w:space="0" w:color="000000"/>
              <w:right w:val="single" w:sz="4" w:space="0" w:color="000000"/>
            </w:tcBorders>
            <w:vAlign w:val="center"/>
          </w:tcPr>
          <w:p w14:paraId="283744F8" w14:textId="0812DD07" w:rsidR="00A20E3F" w:rsidRPr="00263636" w:rsidRDefault="00482367" w:rsidP="00A20E3F">
            <w:pPr>
              <w:spacing w:after="0"/>
              <w:ind w:left="112" w:right="197"/>
              <w:jc w:val="both"/>
              <w:rPr>
                <w:szCs w:val="24"/>
              </w:rPr>
            </w:pPr>
            <w:r w:rsidRPr="00A20E3F">
              <w:t>APERTURA DE LA CONVOCATORIA</w:t>
            </w:r>
          </w:p>
        </w:tc>
        <w:tc>
          <w:tcPr>
            <w:tcW w:w="4536" w:type="dxa"/>
            <w:tcBorders>
              <w:top w:val="single" w:sz="4" w:space="0" w:color="000000"/>
              <w:left w:val="single" w:sz="4" w:space="0" w:color="000000"/>
              <w:bottom w:val="single" w:sz="4" w:space="0" w:color="000000"/>
              <w:right w:val="single" w:sz="4" w:space="0" w:color="000000"/>
            </w:tcBorders>
            <w:vAlign w:val="center"/>
          </w:tcPr>
          <w:p w14:paraId="6B5DB0E3" w14:textId="1EECA8DB" w:rsidR="00A20E3F" w:rsidRPr="00A20E3F" w:rsidRDefault="00482367" w:rsidP="00A20E3F">
            <w:pPr>
              <w:spacing w:after="0"/>
              <w:ind w:left="76"/>
              <w:jc w:val="both"/>
              <w:rPr>
                <w:spacing w:val="-3"/>
                <w:szCs w:val="24"/>
              </w:rPr>
            </w:pPr>
            <w:r w:rsidRPr="00A20E3F">
              <w:rPr>
                <w:spacing w:val="-3"/>
                <w:szCs w:val="24"/>
              </w:rPr>
              <w:t>12 DE DICIEMBRE DE 2023</w:t>
            </w:r>
          </w:p>
        </w:tc>
      </w:tr>
      <w:tr w:rsidR="00A20E3F" w:rsidRPr="00BD7473" w14:paraId="6B298D22" w14:textId="77777777" w:rsidTr="00A20E3F">
        <w:trPr>
          <w:trHeight w:val="388"/>
        </w:trPr>
        <w:tc>
          <w:tcPr>
            <w:tcW w:w="4536" w:type="dxa"/>
            <w:tcBorders>
              <w:top w:val="single" w:sz="4" w:space="0" w:color="000000"/>
              <w:left w:val="single" w:sz="4" w:space="0" w:color="000000"/>
              <w:bottom w:val="single" w:sz="4" w:space="0" w:color="000000"/>
              <w:right w:val="single" w:sz="4" w:space="0" w:color="000000"/>
            </w:tcBorders>
            <w:vAlign w:val="center"/>
          </w:tcPr>
          <w:p w14:paraId="3BAB88CE" w14:textId="1591D3E8" w:rsidR="00A20E3F" w:rsidRPr="00263636" w:rsidRDefault="00482367" w:rsidP="00A20E3F">
            <w:pPr>
              <w:spacing w:line="271" w:lineRule="auto"/>
              <w:ind w:left="112" w:right="197"/>
              <w:rPr>
                <w:spacing w:val="-3"/>
                <w:szCs w:val="24"/>
              </w:rPr>
            </w:pPr>
            <w:r w:rsidRPr="00A20E3F">
              <w:t>CIERRE DE LA CONVOCATORIA</w:t>
            </w:r>
          </w:p>
        </w:tc>
        <w:tc>
          <w:tcPr>
            <w:tcW w:w="4536" w:type="dxa"/>
            <w:tcBorders>
              <w:top w:val="single" w:sz="4" w:space="0" w:color="000000"/>
              <w:left w:val="single" w:sz="4" w:space="0" w:color="000000"/>
              <w:bottom w:val="single" w:sz="4" w:space="0" w:color="000000"/>
              <w:right w:val="single" w:sz="4" w:space="0" w:color="000000"/>
            </w:tcBorders>
            <w:vAlign w:val="center"/>
          </w:tcPr>
          <w:p w14:paraId="3EAC1835" w14:textId="0097EEDF" w:rsidR="00A20E3F" w:rsidRPr="00A20E3F" w:rsidRDefault="00482367" w:rsidP="00A20E3F">
            <w:pPr>
              <w:spacing w:after="0"/>
              <w:ind w:left="76"/>
              <w:rPr>
                <w:spacing w:val="-3"/>
                <w:szCs w:val="24"/>
              </w:rPr>
            </w:pPr>
            <w:r>
              <w:rPr>
                <w:spacing w:val="-3"/>
                <w:szCs w:val="24"/>
              </w:rPr>
              <w:t>05</w:t>
            </w:r>
            <w:r w:rsidRPr="00A20E3F">
              <w:rPr>
                <w:spacing w:val="-3"/>
                <w:szCs w:val="24"/>
              </w:rPr>
              <w:t xml:space="preserve"> DE</w:t>
            </w:r>
            <w:r>
              <w:rPr>
                <w:spacing w:val="-3"/>
                <w:szCs w:val="24"/>
              </w:rPr>
              <w:t xml:space="preserve"> MARZO</w:t>
            </w:r>
            <w:r w:rsidRPr="00A20E3F">
              <w:rPr>
                <w:spacing w:val="-3"/>
                <w:szCs w:val="24"/>
              </w:rPr>
              <w:t xml:space="preserve"> DE 2024 HASTA LAS 4:00 P.M. (HORA COLOMBIANA)</w:t>
            </w:r>
          </w:p>
        </w:tc>
      </w:tr>
      <w:tr w:rsidR="00A20E3F" w:rsidRPr="00BD7473" w14:paraId="4321863D" w14:textId="77777777" w:rsidTr="00A20E3F">
        <w:trPr>
          <w:trHeight w:val="448"/>
        </w:trPr>
        <w:tc>
          <w:tcPr>
            <w:tcW w:w="4536" w:type="dxa"/>
            <w:tcBorders>
              <w:top w:val="single" w:sz="4" w:space="0" w:color="000000"/>
              <w:left w:val="single" w:sz="4" w:space="0" w:color="000000"/>
              <w:bottom w:val="single" w:sz="4" w:space="0" w:color="000000"/>
              <w:right w:val="single" w:sz="4" w:space="0" w:color="000000"/>
            </w:tcBorders>
            <w:vAlign w:val="center"/>
          </w:tcPr>
          <w:p w14:paraId="34183010" w14:textId="07B04CF3" w:rsidR="00A20E3F" w:rsidRPr="00263636" w:rsidRDefault="00482367" w:rsidP="00A20E3F">
            <w:pPr>
              <w:ind w:left="112" w:right="197"/>
              <w:jc w:val="both"/>
              <w:rPr>
                <w:spacing w:val="1"/>
                <w:szCs w:val="24"/>
              </w:rPr>
            </w:pPr>
            <w:r w:rsidRPr="00A20E3F">
              <w:t>PERIODO DE AJUSTE DE LOS REQUISITOS DE LA CONVOCATORIA</w:t>
            </w:r>
          </w:p>
        </w:tc>
        <w:tc>
          <w:tcPr>
            <w:tcW w:w="4536" w:type="dxa"/>
            <w:tcBorders>
              <w:top w:val="single" w:sz="4" w:space="0" w:color="000000"/>
              <w:left w:val="single" w:sz="4" w:space="0" w:color="000000"/>
              <w:bottom w:val="single" w:sz="4" w:space="0" w:color="000000"/>
              <w:right w:val="single" w:sz="4" w:space="0" w:color="000000"/>
            </w:tcBorders>
            <w:vAlign w:val="center"/>
          </w:tcPr>
          <w:p w14:paraId="1EF8A012" w14:textId="74DA59D0" w:rsidR="00A20E3F" w:rsidRPr="00A20E3F" w:rsidRDefault="00482367" w:rsidP="00A20E3F">
            <w:pPr>
              <w:ind w:left="76"/>
              <w:jc w:val="both"/>
              <w:rPr>
                <w:spacing w:val="-3"/>
                <w:szCs w:val="24"/>
              </w:rPr>
            </w:pPr>
            <w:r w:rsidRPr="00A20E3F">
              <w:rPr>
                <w:spacing w:val="-3"/>
                <w:szCs w:val="24"/>
              </w:rPr>
              <w:t xml:space="preserve">DEL </w:t>
            </w:r>
            <w:r>
              <w:rPr>
                <w:spacing w:val="-3"/>
                <w:szCs w:val="24"/>
              </w:rPr>
              <w:t>06</w:t>
            </w:r>
            <w:r w:rsidRPr="00A20E3F">
              <w:rPr>
                <w:spacing w:val="-3"/>
                <w:szCs w:val="24"/>
              </w:rPr>
              <w:t xml:space="preserve"> AL </w:t>
            </w:r>
            <w:r>
              <w:rPr>
                <w:spacing w:val="-3"/>
                <w:szCs w:val="24"/>
              </w:rPr>
              <w:t>08</w:t>
            </w:r>
            <w:r w:rsidRPr="00A20E3F">
              <w:rPr>
                <w:spacing w:val="-3"/>
                <w:szCs w:val="24"/>
              </w:rPr>
              <w:t xml:space="preserve"> DE </w:t>
            </w:r>
            <w:r>
              <w:rPr>
                <w:spacing w:val="-3"/>
                <w:szCs w:val="24"/>
              </w:rPr>
              <w:t>MARZO</w:t>
            </w:r>
            <w:r w:rsidRPr="00A20E3F">
              <w:rPr>
                <w:spacing w:val="-3"/>
                <w:szCs w:val="24"/>
              </w:rPr>
              <w:t xml:space="preserve"> DE 2024</w:t>
            </w:r>
          </w:p>
        </w:tc>
      </w:tr>
      <w:tr w:rsidR="00A20E3F" w:rsidRPr="00BD7473" w14:paraId="05B8EA4A" w14:textId="77777777" w:rsidTr="00076857">
        <w:trPr>
          <w:trHeight w:val="306"/>
        </w:trPr>
        <w:tc>
          <w:tcPr>
            <w:tcW w:w="4536" w:type="dxa"/>
            <w:tcBorders>
              <w:top w:val="single" w:sz="4" w:space="0" w:color="000000"/>
              <w:left w:val="single" w:sz="4" w:space="0" w:color="000000"/>
              <w:bottom w:val="single" w:sz="4" w:space="0" w:color="000000"/>
              <w:right w:val="single" w:sz="4" w:space="0" w:color="000000"/>
            </w:tcBorders>
            <w:vAlign w:val="center"/>
          </w:tcPr>
          <w:p w14:paraId="7827B8BC" w14:textId="618EDE9A" w:rsidR="00A20E3F" w:rsidRPr="00263636" w:rsidRDefault="00482367" w:rsidP="00A20E3F">
            <w:pPr>
              <w:ind w:left="112" w:right="197"/>
              <w:jc w:val="both"/>
              <w:rPr>
                <w:spacing w:val="1"/>
                <w:szCs w:val="24"/>
              </w:rPr>
            </w:pPr>
            <w:r w:rsidRPr="00A20E3F">
              <w:t>PUBLICACIÓN LISTADO DE FINANCIABLES</w:t>
            </w:r>
          </w:p>
        </w:tc>
        <w:tc>
          <w:tcPr>
            <w:tcW w:w="4536" w:type="dxa"/>
            <w:tcBorders>
              <w:top w:val="single" w:sz="4" w:space="0" w:color="000000"/>
              <w:left w:val="single" w:sz="4" w:space="0" w:color="000000"/>
              <w:bottom w:val="single" w:sz="4" w:space="0" w:color="000000"/>
              <w:right w:val="single" w:sz="4" w:space="0" w:color="000000"/>
            </w:tcBorders>
            <w:vAlign w:val="center"/>
          </w:tcPr>
          <w:p w14:paraId="26E6F7B0" w14:textId="53C42EFB" w:rsidR="00A20E3F" w:rsidRPr="00A20E3F" w:rsidRDefault="00482367" w:rsidP="00A20E3F">
            <w:pPr>
              <w:ind w:left="76"/>
              <w:jc w:val="both"/>
              <w:rPr>
                <w:spacing w:val="-3"/>
                <w:szCs w:val="24"/>
              </w:rPr>
            </w:pPr>
            <w:r>
              <w:rPr>
                <w:spacing w:val="-3"/>
                <w:szCs w:val="24"/>
              </w:rPr>
              <w:t>17</w:t>
            </w:r>
            <w:r w:rsidRPr="00A20E3F">
              <w:rPr>
                <w:spacing w:val="-3"/>
                <w:szCs w:val="24"/>
              </w:rPr>
              <w:t xml:space="preserve"> DE </w:t>
            </w:r>
            <w:r>
              <w:rPr>
                <w:spacing w:val="-3"/>
                <w:szCs w:val="24"/>
              </w:rPr>
              <w:t>MAYO</w:t>
            </w:r>
            <w:r w:rsidRPr="00A20E3F">
              <w:rPr>
                <w:spacing w:val="-3"/>
                <w:szCs w:val="24"/>
              </w:rPr>
              <w:t xml:space="preserve"> DE 2024</w:t>
            </w:r>
          </w:p>
        </w:tc>
      </w:tr>
      <w:tr w:rsidR="00A20E3F" w:rsidRPr="00BD7473" w14:paraId="384E9F1A" w14:textId="77777777" w:rsidTr="00076857">
        <w:trPr>
          <w:trHeight w:val="300"/>
        </w:trPr>
        <w:tc>
          <w:tcPr>
            <w:tcW w:w="4536" w:type="dxa"/>
            <w:tcBorders>
              <w:top w:val="single" w:sz="4" w:space="0" w:color="000000"/>
              <w:left w:val="single" w:sz="4" w:space="0" w:color="000000"/>
              <w:bottom w:val="single" w:sz="4" w:space="0" w:color="000000"/>
              <w:right w:val="single" w:sz="4" w:space="0" w:color="000000"/>
            </w:tcBorders>
            <w:vAlign w:val="center"/>
          </w:tcPr>
          <w:p w14:paraId="2200DA13" w14:textId="65BD9FDA" w:rsidR="00A20E3F" w:rsidRPr="00263636" w:rsidRDefault="00482367" w:rsidP="00A20E3F">
            <w:pPr>
              <w:spacing w:line="273" w:lineRule="auto"/>
              <w:ind w:left="112" w:right="197"/>
              <w:jc w:val="both"/>
              <w:rPr>
                <w:szCs w:val="24"/>
              </w:rPr>
            </w:pPr>
            <w:r w:rsidRPr="00A20E3F">
              <w:t>TIEMPO PARA FIRMA DE ACTAS DE COMPROMISOS</w:t>
            </w:r>
          </w:p>
        </w:tc>
        <w:tc>
          <w:tcPr>
            <w:tcW w:w="4536" w:type="dxa"/>
            <w:tcBorders>
              <w:top w:val="single" w:sz="4" w:space="0" w:color="000000"/>
              <w:left w:val="single" w:sz="4" w:space="0" w:color="000000"/>
              <w:bottom w:val="single" w:sz="4" w:space="0" w:color="000000"/>
              <w:right w:val="single" w:sz="4" w:space="0" w:color="000000"/>
            </w:tcBorders>
            <w:vAlign w:val="center"/>
          </w:tcPr>
          <w:p w14:paraId="15BABF6E" w14:textId="132444E9" w:rsidR="00A20E3F" w:rsidRPr="00A20E3F" w:rsidRDefault="00482367" w:rsidP="00A20E3F">
            <w:pPr>
              <w:ind w:left="76"/>
              <w:jc w:val="both"/>
              <w:rPr>
                <w:spacing w:val="-3"/>
                <w:szCs w:val="24"/>
              </w:rPr>
            </w:pPr>
            <w:r w:rsidRPr="00A20E3F">
              <w:rPr>
                <w:spacing w:val="-3"/>
                <w:szCs w:val="24"/>
              </w:rPr>
              <w:t xml:space="preserve">DEL </w:t>
            </w:r>
            <w:r>
              <w:rPr>
                <w:spacing w:val="-3"/>
                <w:szCs w:val="24"/>
              </w:rPr>
              <w:t>20</w:t>
            </w:r>
            <w:r w:rsidRPr="00A20E3F">
              <w:rPr>
                <w:spacing w:val="-3"/>
                <w:szCs w:val="24"/>
              </w:rPr>
              <w:t xml:space="preserve"> DE </w:t>
            </w:r>
            <w:r>
              <w:rPr>
                <w:spacing w:val="-3"/>
                <w:szCs w:val="24"/>
              </w:rPr>
              <w:t>MAYO</w:t>
            </w:r>
            <w:r w:rsidRPr="00A20E3F">
              <w:rPr>
                <w:spacing w:val="-3"/>
                <w:szCs w:val="24"/>
              </w:rPr>
              <w:t xml:space="preserve"> AL </w:t>
            </w:r>
            <w:r>
              <w:rPr>
                <w:spacing w:val="-3"/>
                <w:szCs w:val="24"/>
              </w:rPr>
              <w:t>20</w:t>
            </w:r>
            <w:r w:rsidRPr="00A20E3F">
              <w:rPr>
                <w:spacing w:val="-3"/>
                <w:szCs w:val="24"/>
              </w:rPr>
              <w:t xml:space="preserve"> DE </w:t>
            </w:r>
            <w:r>
              <w:rPr>
                <w:spacing w:val="-3"/>
                <w:szCs w:val="24"/>
              </w:rPr>
              <w:t>JUNIO</w:t>
            </w:r>
            <w:r w:rsidRPr="00A20E3F">
              <w:rPr>
                <w:spacing w:val="-3"/>
                <w:szCs w:val="24"/>
              </w:rPr>
              <w:t xml:space="preserve"> DE 2024</w:t>
            </w:r>
          </w:p>
        </w:tc>
      </w:tr>
      <w:tr w:rsidR="00A20E3F" w:rsidRPr="00BD7473" w14:paraId="71CE8A0D" w14:textId="77777777" w:rsidTr="00076857">
        <w:trPr>
          <w:trHeight w:val="137"/>
        </w:trPr>
        <w:tc>
          <w:tcPr>
            <w:tcW w:w="4536" w:type="dxa"/>
            <w:tcBorders>
              <w:top w:val="single" w:sz="4" w:space="0" w:color="000000"/>
              <w:left w:val="single" w:sz="4" w:space="0" w:color="000000"/>
              <w:bottom w:val="single" w:sz="4" w:space="0" w:color="000000"/>
              <w:right w:val="single" w:sz="4" w:space="0" w:color="000000"/>
            </w:tcBorders>
            <w:vAlign w:val="center"/>
          </w:tcPr>
          <w:p w14:paraId="3B3A6E81" w14:textId="1822EE0E" w:rsidR="00A20E3F" w:rsidRPr="00263636" w:rsidRDefault="00482367" w:rsidP="00A20E3F">
            <w:pPr>
              <w:spacing w:line="278" w:lineRule="auto"/>
              <w:ind w:left="112" w:right="197"/>
              <w:jc w:val="both"/>
              <w:rPr>
                <w:szCs w:val="24"/>
              </w:rPr>
            </w:pPr>
            <w:r w:rsidRPr="00A20E3F">
              <w:t>TIEMPO PARA INICIO DE EJECUCIÓN DE PROYECTOS</w:t>
            </w:r>
          </w:p>
        </w:tc>
        <w:tc>
          <w:tcPr>
            <w:tcW w:w="4536" w:type="dxa"/>
            <w:tcBorders>
              <w:top w:val="single" w:sz="4" w:space="0" w:color="000000"/>
              <w:left w:val="single" w:sz="4" w:space="0" w:color="000000"/>
              <w:bottom w:val="single" w:sz="4" w:space="0" w:color="000000"/>
              <w:right w:val="single" w:sz="4" w:space="0" w:color="000000"/>
            </w:tcBorders>
            <w:vAlign w:val="center"/>
          </w:tcPr>
          <w:p w14:paraId="4BAE1E55" w14:textId="05E6FD1D" w:rsidR="00A20E3F" w:rsidRPr="00A20E3F" w:rsidRDefault="00482367" w:rsidP="00A20E3F">
            <w:pPr>
              <w:ind w:left="76"/>
              <w:jc w:val="both"/>
              <w:rPr>
                <w:spacing w:val="-3"/>
                <w:szCs w:val="24"/>
              </w:rPr>
            </w:pPr>
            <w:r w:rsidRPr="00A20E3F">
              <w:rPr>
                <w:spacing w:val="-3"/>
                <w:szCs w:val="24"/>
              </w:rPr>
              <w:t xml:space="preserve">DEL </w:t>
            </w:r>
            <w:r>
              <w:rPr>
                <w:spacing w:val="-3"/>
                <w:szCs w:val="24"/>
              </w:rPr>
              <w:t>21</w:t>
            </w:r>
            <w:r w:rsidRPr="00A20E3F">
              <w:rPr>
                <w:spacing w:val="-3"/>
                <w:szCs w:val="24"/>
              </w:rPr>
              <w:t xml:space="preserve"> DE </w:t>
            </w:r>
            <w:r>
              <w:rPr>
                <w:spacing w:val="-3"/>
                <w:szCs w:val="24"/>
              </w:rPr>
              <w:t>JUNIO</w:t>
            </w:r>
            <w:r w:rsidRPr="00A20E3F">
              <w:rPr>
                <w:spacing w:val="-3"/>
                <w:szCs w:val="24"/>
              </w:rPr>
              <w:t xml:space="preserve"> AL </w:t>
            </w:r>
            <w:r>
              <w:rPr>
                <w:spacing w:val="-3"/>
                <w:szCs w:val="24"/>
              </w:rPr>
              <w:t>2</w:t>
            </w:r>
            <w:r w:rsidRPr="00A20E3F">
              <w:rPr>
                <w:spacing w:val="-3"/>
                <w:szCs w:val="24"/>
              </w:rPr>
              <w:t>4 DE JULIO DE 2024</w:t>
            </w:r>
          </w:p>
        </w:tc>
      </w:tr>
    </w:tbl>
    <w:p w14:paraId="57CF7C47" w14:textId="77777777" w:rsidR="00A20E3F" w:rsidRDefault="00A20E3F" w:rsidP="00A20E3F">
      <w:pPr>
        <w:spacing w:after="0" w:line="276" w:lineRule="auto"/>
        <w:ind w:left="284" w:right="57"/>
        <w:jc w:val="both"/>
        <w:rPr>
          <w:i/>
        </w:rPr>
      </w:pPr>
    </w:p>
    <w:p w14:paraId="175D2F4A" w14:textId="196A874C" w:rsidR="00CD58CC" w:rsidRPr="00F4347E" w:rsidRDefault="00CD58CC" w:rsidP="00482367">
      <w:pPr>
        <w:spacing w:after="0" w:line="276" w:lineRule="auto"/>
        <w:ind w:left="284" w:right="57"/>
        <w:jc w:val="both"/>
        <w:rPr>
          <w:i/>
        </w:rPr>
      </w:pPr>
      <w:r>
        <w:rPr>
          <w:i/>
        </w:rPr>
        <w:t>(…)</w:t>
      </w:r>
    </w:p>
    <w:p w14:paraId="6CEBE8BF" w14:textId="46395DC9" w:rsidR="00CD58CC" w:rsidRDefault="00482367" w:rsidP="00A20E3F">
      <w:pPr>
        <w:pStyle w:val="Ttulo1"/>
        <w:spacing w:after="0"/>
        <w:ind w:left="110" w:right="147"/>
        <w:rPr>
          <w:sz w:val="22"/>
        </w:rPr>
      </w:pPr>
      <w:r>
        <w:rPr>
          <w:sz w:val="22"/>
        </w:rPr>
        <w:t xml:space="preserve">PÚBLIQUESE </w:t>
      </w:r>
      <w:r w:rsidR="00CD58CC" w:rsidRPr="00F4347E">
        <w:rPr>
          <w:sz w:val="22"/>
        </w:rPr>
        <w:t xml:space="preserve">Y CÚMPLASE </w:t>
      </w:r>
    </w:p>
    <w:p w14:paraId="314CD070" w14:textId="77777777" w:rsidR="00CD58CC" w:rsidRPr="00F4347E" w:rsidRDefault="00CD58CC" w:rsidP="00A20E3F">
      <w:pPr>
        <w:spacing w:after="0"/>
      </w:pPr>
    </w:p>
    <w:p w14:paraId="6AE525A3" w14:textId="67CA3323" w:rsidR="00CD58CC" w:rsidRPr="00F4347E" w:rsidRDefault="00CD58CC" w:rsidP="00CD58CC">
      <w:pPr>
        <w:spacing w:after="0"/>
        <w:ind w:right="46"/>
      </w:pPr>
      <w:r>
        <w:t xml:space="preserve">Dado en Montería, a los </w:t>
      </w:r>
      <w:r w:rsidR="00482367">
        <w:t>3</w:t>
      </w:r>
      <w:r>
        <w:t xml:space="preserve"> días del mes de </w:t>
      </w:r>
      <w:r w:rsidR="00F800B1">
        <w:t>mayo</w:t>
      </w:r>
      <w:r w:rsidRPr="00F4347E">
        <w:t xml:space="preserve"> del 202</w:t>
      </w:r>
      <w:r w:rsidR="00466C04">
        <w:t>4</w:t>
      </w:r>
      <w:r w:rsidRPr="00F4347E">
        <w:t xml:space="preserve">. </w:t>
      </w:r>
    </w:p>
    <w:p w14:paraId="73E1CCF5" w14:textId="77777777" w:rsidR="00CD58CC" w:rsidRDefault="00CD58CC" w:rsidP="00CD58CC">
      <w:pPr>
        <w:spacing w:after="0"/>
        <w:ind w:left="28"/>
        <w:jc w:val="center"/>
      </w:pPr>
    </w:p>
    <w:p w14:paraId="41A5E019" w14:textId="77777777" w:rsidR="00CD58CC" w:rsidRPr="00F4347E" w:rsidRDefault="00CD58CC" w:rsidP="00482367">
      <w:pPr>
        <w:spacing w:after="0"/>
      </w:pPr>
      <w:r w:rsidRPr="00F4347E">
        <w:t xml:space="preserve"> </w:t>
      </w:r>
    </w:p>
    <w:p w14:paraId="1392F660" w14:textId="0A6CFCCC" w:rsidR="00CD58CC" w:rsidRPr="00F4347E" w:rsidRDefault="00482367" w:rsidP="00CD58CC">
      <w:pPr>
        <w:spacing w:after="0"/>
        <w:ind w:left="12"/>
      </w:pPr>
      <w:r>
        <w:rPr>
          <w:b/>
        </w:rPr>
        <w:t>JAIRO MIGUEL TORRES OVIEDO</w:t>
      </w:r>
      <w:r w:rsidR="00CD58CC" w:rsidRPr="00F4347E">
        <w:rPr>
          <w:b/>
        </w:rPr>
        <w:t xml:space="preserve">                                        </w:t>
      </w:r>
      <w:r w:rsidR="00466C04">
        <w:rPr>
          <w:b/>
        </w:rPr>
        <w:t xml:space="preserve">                     </w:t>
      </w:r>
      <w:r>
        <w:rPr>
          <w:b/>
        </w:rPr>
        <w:t xml:space="preserve">           </w:t>
      </w:r>
      <w:r w:rsidR="00466C04">
        <w:rPr>
          <w:b/>
        </w:rPr>
        <w:t xml:space="preserve">   </w:t>
      </w:r>
      <w:r w:rsidR="00CD58CC" w:rsidRPr="00F4347E">
        <w:rPr>
          <w:b/>
        </w:rPr>
        <w:t xml:space="preserve"> CELY FIGUEROA BANDA </w:t>
      </w:r>
    </w:p>
    <w:p w14:paraId="08028BCF" w14:textId="7970FDE8" w:rsidR="00CD58CC" w:rsidRDefault="00466C04" w:rsidP="00CD58CC">
      <w:pPr>
        <w:tabs>
          <w:tab w:val="center" w:pos="2849"/>
          <w:tab w:val="center" w:pos="3557"/>
          <w:tab w:val="center" w:pos="6200"/>
        </w:tabs>
        <w:spacing w:after="3"/>
        <w:rPr>
          <w:b/>
        </w:rPr>
      </w:pPr>
      <w:r>
        <w:rPr>
          <w:b/>
        </w:rPr>
        <w:t xml:space="preserve"> </w:t>
      </w:r>
      <w:r w:rsidR="00CD58CC" w:rsidRPr="00F4347E">
        <w:rPr>
          <w:b/>
        </w:rPr>
        <w:t xml:space="preserve">PRESIDENTE  </w:t>
      </w:r>
      <w:r w:rsidR="00CD58CC" w:rsidRPr="00F4347E">
        <w:rPr>
          <w:b/>
        </w:rPr>
        <w:tab/>
        <w:t xml:space="preserve"> </w:t>
      </w:r>
      <w:r w:rsidR="00CD58CC" w:rsidRPr="00F4347E">
        <w:rPr>
          <w:b/>
        </w:rPr>
        <w:tab/>
        <w:t xml:space="preserve"> </w:t>
      </w:r>
      <w:r w:rsidR="00CD58CC" w:rsidRPr="00F4347E">
        <w:rPr>
          <w:b/>
        </w:rPr>
        <w:tab/>
        <w:t xml:space="preserve">                                         SECRETARIA </w:t>
      </w:r>
    </w:p>
    <w:p w14:paraId="7EC9A922" w14:textId="77777777" w:rsidR="00482367" w:rsidRDefault="00482367" w:rsidP="00CD58CC">
      <w:pPr>
        <w:tabs>
          <w:tab w:val="center" w:pos="2849"/>
          <w:tab w:val="center" w:pos="3557"/>
          <w:tab w:val="center" w:pos="6200"/>
        </w:tabs>
        <w:spacing w:after="3"/>
        <w:rPr>
          <w:b/>
        </w:rPr>
      </w:pPr>
    </w:p>
    <w:p w14:paraId="394FF1FA" w14:textId="4B02C83B" w:rsidR="00482367" w:rsidRDefault="00482367" w:rsidP="00CD58CC">
      <w:pPr>
        <w:tabs>
          <w:tab w:val="center" w:pos="2849"/>
          <w:tab w:val="center" w:pos="3557"/>
          <w:tab w:val="center" w:pos="6200"/>
        </w:tabs>
        <w:spacing w:after="3"/>
      </w:pPr>
    </w:p>
    <w:p w14:paraId="44C8530E" w14:textId="060A5635" w:rsidR="00482367" w:rsidRPr="00482367" w:rsidRDefault="00482367" w:rsidP="00CD58CC">
      <w:pPr>
        <w:tabs>
          <w:tab w:val="center" w:pos="2849"/>
          <w:tab w:val="center" w:pos="3557"/>
          <w:tab w:val="center" w:pos="6200"/>
        </w:tabs>
        <w:spacing w:after="3"/>
        <w:rPr>
          <w:sz w:val="16"/>
          <w:szCs w:val="16"/>
        </w:rPr>
      </w:pPr>
      <w:r w:rsidRPr="00482367">
        <w:rPr>
          <w:sz w:val="16"/>
          <w:szCs w:val="16"/>
        </w:rPr>
        <w:t>Proyectó: MARIO SANCHEZ RUBIO, Jefe de Investigación</w:t>
      </w:r>
    </w:p>
    <w:p w14:paraId="0FD79240" w14:textId="35E8E671" w:rsidR="00482367" w:rsidRPr="00F4347E" w:rsidRDefault="00482367" w:rsidP="00CD58CC">
      <w:pPr>
        <w:tabs>
          <w:tab w:val="center" w:pos="2849"/>
          <w:tab w:val="center" w:pos="3557"/>
          <w:tab w:val="center" w:pos="6200"/>
        </w:tabs>
        <w:spacing w:after="3"/>
      </w:pPr>
      <w:r w:rsidRPr="00482367">
        <w:rPr>
          <w:sz w:val="16"/>
          <w:szCs w:val="16"/>
        </w:rPr>
        <w:t>Revisó: CELY FIGUEROA BANDA, Secretaria General</w:t>
      </w:r>
    </w:p>
    <w:sectPr w:rsidR="00482367" w:rsidRPr="00F4347E" w:rsidSect="00263636">
      <w:headerReference w:type="default" r:id="rId6"/>
      <w:footerReference w:type="default" r:id="rId7"/>
      <w:pgSz w:w="12240" w:h="15840"/>
      <w:pgMar w:top="2478" w:right="1043" w:bottom="2268" w:left="1701" w:header="992"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757269" w14:textId="77777777" w:rsidR="004559EF" w:rsidRDefault="004559EF" w:rsidP="002E4E13">
      <w:pPr>
        <w:spacing w:after="0" w:line="240" w:lineRule="auto"/>
      </w:pPr>
      <w:r>
        <w:separator/>
      </w:r>
    </w:p>
  </w:endnote>
  <w:endnote w:type="continuationSeparator" w:id="0">
    <w:p w14:paraId="3782FC28" w14:textId="77777777" w:rsidR="004559EF" w:rsidRDefault="004559EF" w:rsidP="002E4E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F1B27969-B5BA-4014-A00A-F30651C460FC}"/>
    <w:embedBold r:id="rId2" w:fontKey="{1820B7EE-DC10-4CF2-A4F7-77A0CD546E5E}"/>
    <w:embedItalic r:id="rId3" w:fontKey="{DAC0C911-AF58-4405-9641-F9A1DEEEC1C6}"/>
    <w:embedBoldItalic r:id="rId4" w:fontKey="{DD3A6900-66A2-4730-8808-1878DDB36F2C}"/>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Bold r:id="rId5" w:subsetted="1" w:fontKey="{0CA99BCE-43B0-425D-B463-F3E9C5953EF0}"/>
  </w:font>
  <w:font w:name="Segoe UI">
    <w:panose1 w:val="020B0502040204020203"/>
    <w:charset w:val="00"/>
    <w:family w:val="swiss"/>
    <w:pitch w:val="variable"/>
    <w:sig w:usb0="E4002EFF" w:usb1="C000E47F" w:usb2="00000009" w:usb3="00000000" w:csb0="000001FF" w:csb1="00000000"/>
  </w:font>
  <w:font w:name="Benguiat">
    <w:panose1 w:val="00000400000000000000"/>
    <w:charset w:val="00"/>
    <w:family w:val="auto"/>
    <w:pitch w:val="variable"/>
    <w:sig w:usb0="00000087" w:usb1="00000000" w:usb2="00000000" w:usb3="00000000" w:csb0="0000001B" w:csb1="00000000"/>
    <w:embedBold r:id="rId6" w:subsetted="1" w:fontKey="{0FBC0002-402B-4A64-A799-58042723C2B4}"/>
  </w:font>
  <w:font w:name="Myriad Pro">
    <w:altName w:val="Segoe UI"/>
    <w:panose1 w:val="00000000000000000000"/>
    <w:charset w:val="00"/>
    <w:family w:val="swiss"/>
    <w:notTrueType/>
    <w:pitch w:val="variable"/>
    <w:sig w:usb0="A00002AF" w:usb1="5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6C32B" w14:textId="3A1843EA" w:rsidR="00C34607" w:rsidRDefault="00C34607" w:rsidP="00C34607">
    <w:pPr>
      <w:pStyle w:val="Piedepgina"/>
      <w:jc w:val="center"/>
      <w:rPr>
        <w:rFonts w:ascii="Arial" w:hAnsi="Arial" w:cs="Arial"/>
        <w:color w:val="222222"/>
        <w:sz w:val="18"/>
        <w:szCs w:val="18"/>
        <w:shd w:val="clear" w:color="auto" w:fill="FFFFFF"/>
      </w:rPr>
    </w:pPr>
    <w:r>
      <w:rPr>
        <w:rFonts w:ascii="Arial" w:hAnsi="Arial" w:cs="Arial"/>
        <w:noProof/>
        <w:color w:val="222222"/>
        <w:sz w:val="18"/>
        <w:szCs w:val="18"/>
        <w:shd w:val="clear" w:color="auto" w:fill="FFFFFF"/>
      </w:rPr>
      <w:drawing>
        <wp:anchor distT="0" distB="0" distL="114300" distR="114300" simplePos="0" relativeHeight="251659264" behindDoc="0" locked="0" layoutInCell="1" allowOverlap="1" wp14:anchorId="3959CDB5" wp14:editId="1098A45C">
          <wp:simplePos x="0" y="0"/>
          <wp:positionH relativeFrom="column">
            <wp:posOffset>2072640</wp:posOffset>
          </wp:positionH>
          <wp:positionV relativeFrom="paragraph">
            <wp:posOffset>-157480</wp:posOffset>
          </wp:positionV>
          <wp:extent cx="1549276" cy="218576"/>
          <wp:effectExtent l="0" t="0" r="0" b="0"/>
          <wp:wrapNone/>
          <wp:docPr id="10701892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78501" name="Imagen 233578501"/>
                  <pic:cNvPicPr/>
                </pic:nvPicPr>
                <pic:blipFill>
                  <a:blip r:embed="rId1">
                    <a:extLst>
                      <a:ext uri="{28A0092B-C50C-407E-A947-70E740481C1C}">
                        <a14:useLocalDpi xmlns:a14="http://schemas.microsoft.com/office/drawing/2010/main" val="0"/>
                      </a:ext>
                    </a:extLst>
                  </a:blip>
                  <a:stretch>
                    <a:fillRect/>
                  </a:stretch>
                </pic:blipFill>
                <pic:spPr>
                  <a:xfrm>
                    <a:off x="0" y="0"/>
                    <a:ext cx="1549276" cy="218576"/>
                  </a:xfrm>
                  <a:prstGeom prst="rect">
                    <a:avLst/>
                  </a:prstGeom>
                </pic:spPr>
              </pic:pic>
            </a:graphicData>
          </a:graphic>
          <wp14:sizeRelH relativeFrom="margin">
            <wp14:pctWidth>0</wp14:pctWidth>
          </wp14:sizeRelH>
          <wp14:sizeRelV relativeFrom="margin">
            <wp14:pctHeight>0</wp14:pctHeight>
          </wp14:sizeRelV>
        </wp:anchor>
      </w:drawing>
    </w:r>
  </w:p>
  <w:p w14:paraId="2D0A2156" w14:textId="77777777" w:rsidR="00C34607" w:rsidRDefault="00C34607" w:rsidP="00C34607">
    <w:pPr>
      <w:pStyle w:val="Piedepgina"/>
      <w:ind w:left="-567"/>
      <w:jc w:val="center"/>
      <w:rPr>
        <w:rFonts w:ascii="Arial" w:hAnsi="Arial" w:cs="Arial"/>
        <w:color w:val="222222"/>
        <w:sz w:val="18"/>
        <w:szCs w:val="18"/>
        <w:shd w:val="clear" w:color="auto" w:fill="FFFFFF"/>
      </w:rPr>
    </w:pPr>
    <w:proofErr w:type="spellStart"/>
    <w:r w:rsidRPr="00DD5110">
      <w:rPr>
        <w:rFonts w:ascii="Arial" w:hAnsi="Arial" w:cs="Arial"/>
        <w:color w:val="222222"/>
        <w:sz w:val="18"/>
        <w:szCs w:val="18"/>
        <w:shd w:val="clear" w:color="auto" w:fill="FFFFFF"/>
      </w:rPr>
      <w:t>Reacreditados</w:t>
    </w:r>
    <w:proofErr w:type="spellEnd"/>
    <w:r w:rsidRPr="00DD5110">
      <w:rPr>
        <w:rFonts w:ascii="Arial" w:hAnsi="Arial" w:cs="Arial"/>
        <w:color w:val="222222"/>
        <w:sz w:val="18"/>
        <w:szCs w:val="18"/>
        <w:shd w:val="clear" w:color="auto" w:fill="FFFFFF"/>
      </w:rPr>
      <w:t> Institucionalmente</w:t>
    </w:r>
    <w:r>
      <w:rPr>
        <w:rFonts w:ascii="Arial" w:hAnsi="Arial" w:cs="Arial"/>
        <w:color w:val="222222"/>
        <w:sz w:val="18"/>
        <w:szCs w:val="18"/>
        <w:shd w:val="clear" w:color="auto" w:fill="FFFFFF"/>
      </w:rPr>
      <w:t>, r</w:t>
    </w:r>
    <w:r w:rsidRPr="00DD5110">
      <w:rPr>
        <w:rFonts w:ascii="Arial" w:hAnsi="Arial" w:cs="Arial"/>
        <w:color w:val="222222"/>
        <w:sz w:val="18"/>
        <w:szCs w:val="18"/>
        <w:shd w:val="clear" w:color="auto" w:fill="FFFFFF"/>
      </w:rPr>
      <w:t xml:space="preserve">esolución </w:t>
    </w:r>
    <w:proofErr w:type="spellStart"/>
    <w:r w:rsidRPr="00DD5110">
      <w:rPr>
        <w:rFonts w:ascii="Arial" w:hAnsi="Arial" w:cs="Arial"/>
        <w:color w:val="222222"/>
        <w:sz w:val="18"/>
        <w:szCs w:val="18"/>
        <w:shd w:val="clear" w:color="auto" w:fill="FFFFFF"/>
      </w:rPr>
      <w:t>N°</w:t>
    </w:r>
    <w:proofErr w:type="spellEnd"/>
    <w:r w:rsidRPr="00DD5110">
      <w:rPr>
        <w:rFonts w:ascii="Arial" w:hAnsi="Arial" w:cs="Arial"/>
        <w:color w:val="222222"/>
        <w:sz w:val="18"/>
        <w:szCs w:val="18"/>
        <w:shd w:val="clear" w:color="auto" w:fill="FFFFFF"/>
      </w:rPr>
      <w:t xml:space="preserve"> 000020 del 11 de enero de 2023</w:t>
    </w:r>
    <w:r>
      <w:rPr>
        <w:rFonts w:ascii="Arial" w:hAnsi="Arial" w:cs="Arial"/>
        <w:color w:val="222222"/>
        <w:sz w:val="18"/>
        <w:szCs w:val="18"/>
        <w:shd w:val="clear" w:color="auto" w:fill="FFFFFF"/>
      </w:rPr>
      <w:t xml:space="preserve"> p</w:t>
    </w:r>
    <w:r w:rsidRPr="00DD5110">
      <w:rPr>
        <w:rFonts w:ascii="Arial" w:hAnsi="Arial" w:cs="Arial"/>
        <w:color w:val="222222"/>
        <w:sz w:val="18"/>
        <w:szCs w:val="18"/>
        <w:shd w:val="clear" w:color="auto" w:fill="FFFFFF"/>
      </w:rPr>
      <w:t>or</w:t>
    </w:r>
    <w:r>
      <w:rPr>
        <w:rFonts w:ascii="Arial" w:hAnsi="Arial" w:cs="Arial"/>
        <w:color w:val="222222"/>
        <w:sz w:val="18"/>
        <w:szCs w:val="18"/>
        <w:shd w:val="clear" w:color="auto" w:fill="FFFFFF"/>
      </w:rPr>
      <w:t xml:space="preserve"> el</w:t>
    </w:r>
  </w:p>
  <w:p w14:paraId="78ADBC7A" w14:textId="77777777" w:rsidR="00C34607" w:rsidRDefault="00C34607" w:rsidP="00C34607">
    <w:pPr>
      <w:pStyle w:val="Piedepgina"/>
      <w:ind w:left="-709"/>
      <w:jc w:val="center"/>
      <w:rPr>
        <w:rFonts w:ascii="Arial" w:hAnsi="Arial" w:cs="Arial"/>
        <w:color w:val="222222"/>
        <w:sz w:val="18"/>
        <w:szCs w:val="18"/>
        <w:shd w:val="clear" w:color="auto" w:fill="FFFFFF"/>
      </w:rPr>
    </w:pPr>
    <w:r w:rsidRPr="00DD5110">
      <w:rPr>
        <w:rFonts w:ascii="Arial" w:hAnsi="Arial" w:cs="Arial"/>
        <w:color w:val="222222"/>
        <w:sz w:val="18"/>
        <w:szCs w:val="18"/>
        <w:shd w:val="clear" w:color="auto" w:fill="FFFFFF"/>
      </w:rPr>
      <w:t>Ministerio</w:t>
    </w:r>
    <w:r>
      <w:rPr>
        <w:rFonts w:ascii="Arial" w:hAnsi="Arial" w:cs="Arial"/>
        <w:color w:val="222222"/>
        <w:sz w:val="18"/>
        <w:szCs w:val="18"/>
        <w:shd w:val="clear" w:color="auto" w:fill="FFFFFF"/>
      </w:rPr>
      <w:t xml:space="preserve"> </w:t>
    </w:r>
    <w:r w:rsidRPr="00DD5110">
      <w:rPr>
        <w:rFonts w:ascii="Arial" w:hAnsi="Arial" w:cs="Arial"/>
        <w:color w:val="222222"/>
        <w:sz w:val="18"/>
        <w:szCs w:val="18"/>
        <w:shd w:val="clear" w:color="auto" w:fill="FFFFFF"/>
      </w:rPr>
      <w:t>de Educación</w:t>
    </w:r>
    <w:r>
      <w:rPr>
        <w:rFonts w:ascii="Arial" w:hAnsi="Arial" w:cs="Arial"/>
        <w:color w:val="222222"/>
        <w:sz w:val="18"/>
        <w:szCs w:val="18"/>
        <w:shd w:val="clear" w:color="auto" w:fill="FFFFFF"/>
      </w:rPr>
      <w:t xml:space="preserve"> </w:t>
    </w:r>
    <w:r w:rsidRPr="00DD5110">
      <w:rPr>
        <w:rFonts w:ascii="Arial" w:hAnsi="Arial" w:cs="Arial"/>
        <w:color w:val="222222"/>
        <w:sz w:val="18"/>
        <w:szCs w:val="18"/>
        <w:shd w:val="clear" w:color="auto" w:fill="FFFFFF"/>
      </w:rPr>
      <w:t xml:space="preserve">Nacional, certificados en: ISO: 9001 </w:t>
    </w:r>
    <w:r>
      <w:rPr>
        <w:rFonts w:ascii="Arial" w:hAnsi="Arial" w:cs="Arial"/>
        <w:color w:val="222222"/>
        <w:sz w:val="18"/>
        <w:szCs w:val="18"/>
        <w:shd w:val="clear" w:color="auto" w:fill="FFFFFF"/>
      </w:rPr>
      <w:t>–</w:t>
    </w:r>
    <w:r w:rsidRPr="00DD5110">
      <w:rPr>
        <w:rFonts w:ascii="Arial" w:hAnsi="Arial" w:cs="Arial"/>
        <w:color w:val="222222"/>
        <w:sz w:val="18"/>
        <w:szCs w:val="18"/>
        <w:shd w:val="clear" w:color="auto" w:fill="FFFFFF"/>
      </w:rPr>
      <w:t xml:space="preserve"> ISO</w:t>
    </w:r>
    <w:r>
      <w:rPr>
        <w:rFonts w:ascii="Arial" w:hAnsi="Arial" w:cs="Arial"/>
        <w:color w:val="222222"/>
        <w:sz w:val="18"/>
        <w:szCs w:val="18"/>
        <w:shd w:val="clear" w:color="auto" w:fill="FFFFFF"/>
      </w:rPr>
      <w:t>:</w:t>
    </w:r>
    <w:r w:rsidRPr="00DD5110">
      <w:rPr>
        <w:rFonts w:ascii="Arial" w:hAnsi="Arial" w:cs="Arial"/>
        <w:color w:val="222222"/>
        <w:sz w:val="18"/>
        <w:szCs w:val="18"/>
        <w:shd w:val="clear" w:color="auto" w:fill="FFFFFF"/>
      </w:rPr>
      <w:t xml:space="preserve"> 45001 e ISO</w:t>
    </w:r>
    <w:r>
      <w:rPr>
        <w:rFonts w:ascii="Arial" w:hAnsi="Arial" w:cs="Arial"/>
        <w:color w:val="222222"/>
        <w:sz w:val="18"/>
        <w:szCs w:val="18"/>
        <w:shd w:val="clear" w:color="auto" w:fill="FFFFFF"/>
      </w:rPr>
      <w:t xml:space="preserve">: </w:t>
    </w:r>
    <w:r w:rsidRPr="00DD5110">
      <w:rPr>
        <w:rFonts w:ascii="Arial" w:hAnsi="Arial" w:cs="Arial"/>
        <w:color w:val="222222"/>
        <w:sz w:val="18"/>
        <w:szCs w:val="18"/>
        <w:shd w:val="clear" w:color="auto" w:fill="FFFFFF"/>
      </w:rPr>
      <w:t>14001 ICONTEC</w:t>
    </w:r>
  </w:p>
  <w:p w14:paraId="3C24852A" w14:textId="77777777" w:rsidR="00C34607" w:rsidRPr="00DD5110" w:rsidRDefault="00C34607" w:rsidP="00C34607">
    <w:pPr>
      <w:pStyle w:val="Piedepgina"/>
      <w:ind w:left="-709"/>
      <w:jc w:val="center"/>
      <w:rPr>
        <w:rFonts w:ascii="Myriad Pro" w:hAnsi="Myriad Pro"/>
        <w:b/>
        <w:bCs/>
        <w:i/>
        <w:iCs/>
      </w:rPr>
    </w:pPr>
    <w:r w:rsidRPr="00DD5110">
      <w:rPr>
        <w:rFonts w:ascii="Myriad Pro" w:hAnsi="Myriad Pro"/>
        <w:b/>
        <w:bCs/>
        <w:i/>
        <w:iCs/>
      </w:rPr>
      <w:t>Unicórdoba, calidad, innovación e inclusión para la transformación del territorio</w:t>
    </w:r>
  </w:p>
  <w:p w14:paraId="60156503" w14:textId="77777777" w:rsidR="00C34607" w:rsidRPr="00037833" w:rsidRDefault="00C34607" w:rsidP="00C34607">
    <w:pPr>
      <w:pStyle w:val="Piedepgina"/>
      <w:ind w:left="-709"/>
      <w:jc w:val="center"/>
      <w:rPr>
        <w:rFonts w:ascii="Myriad Pro" w:hAnsi="Myriad Pro"/>
        <w:b/>
        <w:bCs/>
        <w:i/>
        <w:iCs/>
        <w:sz w:val="18"/>
        <w:szCs w:val="18"/>
      </w:rPr>
    </w:pPr>
    <w:r w:rsidRPr="009F42E3">
      <w:rPr>
        <w:rFonts w:ascii="Myriad Pro" w:hAnsi="Myriad Pro"/>
        <w:b/>
        <w:bCs/>
        <w:sz w:val="18"/>
        <w:szCs w:val="18"/>
      </w:rPr>
      <w:t>PBX: (604) 786 2396</w:t>
    </w:r>
    <w:r>
      <w:rPr>
        <w:rFonts w:ascii="Myriad Pro" w:hAnsi="Myriad Pro"/>
        <w:sz w:val="18"/>
        <w:szCs w:val="18"/>
      </w:rPr>
      <w:t xml:space="preserve"> - Carrera</w:t>
    </w:r>
    <w:r w:rsidRPr="00037833">
      <w:rPr>
        <w:rFonts w:ascii="Myriad Pro" w:hAnsi="Myriad Pro"/>
        <w:sz w:val="18"/>
        <w:szCs w:val="18"/>
      </w:rPr>
      <w:t xml:space="preserve"> 6</w:t>
    </w:r>
    <w:r w:rsidRPr="00792B50">
      <w:rPr>
        <w:rFonts w:ascii="Myriad Pro" w:hAnsi="Myriad Pro"/>
        <w:sz w:val="18"/>
        <w:szCs w:val="18"/>
      </w:rPr>
      <w:t>ª</w:t>
    </w:r>
    <w:r w:rsidRPr="00037833">
      <w:rPr>
        <w:rFonts w:ascii="Myriad Pro" w:hAnsi="Myriad Pro"/>
        <w:sz w:val="18"/>
        <w:szCs w:val="18"/>
      </w:rPr>
      <w:t>. No. 77-305 Montería - NIT: 891080031-3   -   www.unicordoba.edu.co</w:t>
    </w:r>
  </w:p>
  <w:p w14:paraId="3DFFC1A6" w14:textId="09B36FBC" w:rsidR="00037833" w:rsidRDefault="00037833" w:rsidP="00037833">
    <w:pPr>
      <w:pStyle w:val="Piedepgina"/>
      <w:jc w:val="center"/>
      <w:rPr>
        <w:rFonts w:ascii="Arial" w:hAnsi="Arial" w:cs="Arial"/>
        <w:color w:val="222222"/>
        <w:sz w:val="18"/>
        <w:szCs w:val="18"/>
        <w:shd w:val="clear" w:color="auto" w:fill="FFFFF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3E24B6" w14:textId="77777777" w:rsidR="004559EF" w:rsidRDefault="004559EF" w:rsidP="002E4E13">
      <w:pPr>
        <w:spacing w:after="0" w:line="240" w:lineRule="auto"/>
      </w:pPr>
      <w:r>
        <w:separator/>
      </w:r>
    </w:p>
  </w:footnote>
  <w:footnote w:type="continuationSeparator" w:id="0">
    <w:p w14:paraId="2C3A5991" w14:textId="77777777" w:rsidR="004559EF" w:rsidRDefault="004559EF" w:rsidP="002E4E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FD007" w14:textId="5D11B0EE" w:rsidR="002E4E13" w:rsidRPr="009F42E3" w:rsidRDefault="009F42E3" w:rsidP="004B7205">
    <w:pPr>
      <w:pStyle w:val="Encabezado"/>
      <w:ind w:hanging="567"/>
      <w:rPr>
        <w:rFonts w:ascii="Benguiat" w:hAnsi="Benguiat" w:cs="Benguiat"/>
        <w:b/>
        <w:bCs/>
        <w:sz w:val="42"/>
        <w:szCs w:val="42"/>
      </w:rPr>
    </w:pPr>
    <w:r w:rsidRPr="009F42E3">
      <w:rPr>
        <w:rFonts w:ascii="Benguiat" w:hAnsi="Benguiat" w:cs="Benguiat"/>
        <w:b/>
        <w:bCs/>
        <w:noProof/>
        <w:sz w:val="42"/>
        <w:szCs w:val="42"/>
      </w:rPr>
      <w:drawing>
        <wp:anchor distT="0" distB="0" distL="114300" distR="114300" simplePos="0" relativeHeight="251660288" behindDoc="1" locked="0" layoutInCell="1" allowOverlap="1" wp14:anchorId="5C6026B3" wp14:editId="57FFF21B">
          <wp:simplePos x="0" y="0"/>
          <wp:positionH relativeFrom="column">
            <wp:posOffset>-1251585</wp:posOffset>
          </wp:positionH>
          <wp:positionV relativeFrom="paragraph">
            <wp:posOffset>-468630</wp:posOffset>
          </wp:positionV>
          <wp:extent cx="7661194" cy="1334135"/>
          <wp:effectExtent l="0" t="0" r="0" b="0"/>
          <wp:wrapNone/>
          <wp:docPr id="5551732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882634" name="Imagen 1786882634"/>
                  <pic:cNvPicPr/>
                </pic:nvPicPr>
                <pic:blipFill>
                  <a:blip r:embed="rId1">
                    <a:extLst>
                      <a:ext uri="{28A0092B-C50C-407E-A947-70E740481C1C}">
                        <a14:useLocalDpi xmlns:a14="http://schemas.microsoft.com/office/drawing/2010/main" val="0"/>
                      </a:ext>
                    </a:extLst>
                  </a:blip>
                  <a:stretch>
                    <a:fillRect/>
                  </a:stretch>
                </pic:blipFill>
                <pic:spPr>
                  <a:xfrm>
                    <a:off x="0" y="0"/>
                    <a:ext cx="7661194" cy="1334135"/>
                  </a:xfrm>
                  <a:prstGeom prst="rect">
                    <a:avLst/>
                  </a:prstGeom>
                </pic:spPr>
              </pic:pic>
            </a:graphicData>
          </a:graphic>
          <wp14:sizeRelH relativeFrom="margin">
            <wp14:pctWidth>0</wp14:pctWidth>
          </wp14:sizeRelH>
          <wp14:sizeRelV relativeFrom="margin">
            <wp14:pctHeight>0</wp14:pctHeight>
          </wp14:sizeRelV>
        </wp:anchor>
      </w:drawing>
    </w:r>
    <w:r w:rsidR="002E4E13" w:rsidRPr="009F42E3">
      <w:rPr>
        <w:rFonts w:ascii="Benguiat" w:hAnsi="Benguiat" w:cs="Benguiat"/>
        <w:b/>
        <w:bCs/>
        <w:sz w:val="42"/>
        <w:szCs w:val="42"/>
      </w:rPr>
      <w:t>Universidad de Córdoba</w:t>
    </w:r>
  </w:p>
  <w:p w14:paraId="27C0219A" w14:textId="730A9B76" w:rsidR="002E4E13" w:rsidRPr="002E4E13" w:rsidRDefault="00482367" w:rsidP="004B7205">
    <w:pPr>
      <w:pStyle w:val="Encabezado"/>
      <w:ind w:hanging="567"/>
      <w:rPr>
        <w:rFonts w:ascii="Myriad Pro" w:hAnsi="Myriad Pro"/>
      </w:rPr>
    </w:pPr>
    <w:r>
      <w:rPr>
        <w:rFonts w:ascii="Myriad Pro" w:hAnsi="Myriad Pro"/>
      </w:rPr>
      <w:t xml:space="preserve">       CONSEJO ACADÉMICO</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E13"/>
    <w:rsid w:val="00026C18"/>
    <w:rsid w:val="0003372C"/>
    <w:rsid w:val="00037833"/>
    <w:rsid w:val="00186514"/>
    <w:rsid w:val="0020164B"/>
    <w:rsid w:val="00263636"/>
    <w:rsid w:val="00296A03"/>
    <w:rsid w:val="002D07B1"/>
    <w:rsid w:val="002E4E13"/>
    <w:rsid w:val="00317E30"/>
    <w:rsid w:val="00385530"/>
    <w:rsid w:val="003C78C7"/>
    <w:rsid w:val="003E7EA7"/>
    <w:rsid w:val="003F2C03"/>
    <w:rsid w:val="003F7776"/>
    <w:rsid w:val="004559EF"/>
    <w:rsid w:val="00466C04"/>
    <w:rsid w:val="004738D1"/>
    <w:rsid w:val="00482367"/>
    <w:rsid w:val="00497BEC"/>
    <w:rsid w:val="004B7205"/>
    <w:rsid w:val="00526AC6"/>
    <w:rsid w:val="00532FE2"/>
    <w:rsid w:val="00650FA4"/>
    <w:rsid w:val="00681D7B"/>
    <w:rsid w:val="00695099"/>
    <w:rsid w:val="006C4E2C"/>
    <w:rsid w:val="006D74B3"/>
    <w:rsid w:val="00792B50"/>
    <w:rsid w:val="007A177A"/>
    <w:rsid w:val="007B4C0C"/>
    <w:rsid w:val="0084431C"/>
    <w:rsid w:val="008F0468"/>
    <w:rsid w:val="00987E03"/>
    <w:rsid w:val="009F42E3"/>
    <w:rsid w:val="00A022ED"/>
    <w:rsid w:val="00A20E3F"/>
    <w:rsid w:val="00AD3FC8"/>
    <w:rsid w:val="00AE2B25"/>
    <w:rsid w:val="00B277A8"/>
    <w:rsid w:val="00B4401F"/>
    <w:rsid w:val="00BD325D"/>
    <w:rsid w:val="00BE07C8"/>
    <w:rsid w:val="00C34607"/>
    <w:rsid w:val="00C85E81"/>
    <w:rsid w:val="00CA7FA7"/>
    <w:rsid w:val="00CC0978"/>
    <w:rsid w:val="00CD58CC"/>
    <w:rsid w:val="00DA00C8"/>
    <w:rsid w:val="00DD5110"/>
    <w:rsid w:val="00E123D3"/>
    <w:rsid w:val="00F800B1"/>
    <w:rsid w:val="00FA5514"/>
    <w:rsid w:val="00FC4C1F"/>
    <w:rsid w:val="00FD443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EE0E81"/>
  <w15:chartTrackingRefBased/>
  <w15:docId w15:val="{5983F61D-99ED-4369-AAA0-9156E1B41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next w:val="Normal"/>
    <w:link w:val="Ttulo1Car"/>
    <w:uiPriority w:val="9"/>
    <w:unhideWhenUsed/>
    <w:qFormat/>
    <w:rsid w:val="00CD58CC"/>
    <w:pPr>
      <w:keepNext/>
      <w:keepLines/>
      <w:spacing w:after="18"/>
      <w:ind w:left="10" w:right="43" w:hanging="10"/>
      <w:jc w:val="center"/>
      <w:outlineLvl w:val="0"/>
    </w:pPr>
    <w:rPr>
      <w:rFonts w:ascii="Tahoma" w:eastAsia="Tahoma" w:hAnsi="Tahoma" w:cs="Tahoma"/>
      <w:b/>
      <w:color w:val="000000"/>
      <w:kern w:val="0"/>
      <w:sz w:val="24"/>
      <w:lang w:eastAsia="es-CO"/>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E4E1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E4E13"/>
  </w:style>
  <w:style w:type="paragraph" w:styleId="Piedepgina">
    <w:name w:val="footer"/>
    <w:basedOn w:val="Normal"/>
    <w:link w:val="PiedepginaCar"/>
    <w:uiPriority w:val="99"/>
    <w:unhideWhenUsed/>
    <w:rsid w:val="002E4E1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E4E13"/>
  </w:style>
  <w:style w:type="character" w:styleId="Hipervnculo">
    <w:name w:val="Hyperlink"/>
    <w:basedOn w:val="Fuentedeprrafopredeter"/>
    <w:uiPriority w:val="99"/>
    <w:unhideWhenUsed/>
    <w:rsid w:val="002E4E13"/>
    <w:rPr>
      <w:color w:val="0563C1" w:themeColor="hyperlink"/>
      <w:u w:val="single"/>
    </w:rPr>
  </w:style>
  <w:style w:type="character" w:styleId="Mencinsinresolver">
    <w:name w:val="Unresolved Mention"/>
    <w:basedOn w:val="Fuentedeprrafopredeter"/>
    <w:uiPriority w:val="99"/>
    <w:semiHidden/>
    <w:unhideWhenUsed/>
    <w:rsid w:val="002E4E13"/>
    <w:rPr>
      <w:color w:val="605E5C"/>
      <w:shd w:val="clear" w:color="auto" w:fill="E1DFDD"/>
    </w:rPr>
  </w:style>
  <w:style w:type="character" w:customStyle="1" w:styleId="Ttulo1Car">
    <w:name w:val="Título 1 Car"/>
    <w:basedOn w:val="Fuentedeprrafopredeter"/>
    <w:link w:val="Ttulo1"/>
    <w:uiPriority w:val="9"/>
    <w:rsid w:val="00CD58CC"/>
    <w:rPr>
      <w:rFonts w:ascii="Tahoma" w:eastAsia="Tahoma" w:hAnsi="Tahoma" w:cs="Tahoma"/>
      <w:b/>
      <w:color w:val="000000"/>
      <w:kern w:val="0"/>
      <w:sz w:val="24"/>
      <w:lang w:eastAsia="es-CO"/>
      <w14:ligatures w14:val="none"/>
    </w:rPr>
  </w:style>
  <w:style w:type="table" w:customStyle="1" w:styleId="TableGrid">
    <w:name w:val="TableGrid"/>
    <w:rsid w:val="00CD58CC"/>
    <w:pPr>
      <w:spacing w:after="0" w:line="240" w:lineRule="auto"/>
    </w:pPr>
    <w:rPr>
      <w:rFonts w:eastAsiaTheme="minorEastAsia"/>
      <w:kern w:val="0"/>
      <w:lang w:eastAsia="es-CO"/>
      <w14:ligatures w14:val="none"/>
    </w:r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526AC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26AC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818</Words>
  <Characters>4502</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Administrador</dc:creator>
  <cp:keywords/>
  <dc:description/>
  <cp:lastModifiedBy>Julio Cesar Alvarez Castillo</cp:lastModifiedBy>
  <cp:revision>4</cp:revision>
  <cp:lastPrinted>2024-05-07T19:32:00Z</cp:lastPrinted>
  <dcterms:created xsi:type="dcterms:W3CDTF">2024-05-07T15:17:00Z</dcterms:created>
  <dcterms:modified xsi:type="dcterms:W3CDTF">2024-05-07T19:32:00Z</dcterms:modified>
</cp:coreProperties>
</file>