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9FF3" w14:textId="77777777" w:rsidR="00294689" w:rsidRDefault="00294689" w:rsidP="00A53957">
      <w:pPr>
        <w:spacing w:after="0" w:line="240" w:lineRule="auto"/>
        <w:jc w:val="both"/>
        <w:rPr>
          <w:rFonts w:ascii="Yu Gothic UI Semilight" w:eastAsia="Yu Gothic UI Semilight" w:hAnsi="Yu Gothic UI Semilight"/>
          <w:sz w:val="24"/>
          <w:szCs w:val="24"/>
          <w:lang w:val="pt-BR"/>
        </w:rPr>
      </w:pPr>
    </w:p>
    <w:p w14:paraId="6F77E58C" w14:textId="77777777" w:rsidR="0045652F" w:rsidRDefault="0045652F" w:rsidP="0045652F">
      <w:pPr>
        <w:jc w:val="center"/>
        <w:rPr>
          <w:rFonts w:ascii="Times New Roman" w:hAnsi="Times New Roman"/>
          <w:b/>
          <w:sz w:val="24"/>
          <w:szCs w:val="24"/>
        </w:rPr>
      </w:pPr>
      <w:r>
        <w:rPr>
          <w:rFonts w:ascii="Times New Roman" w:hAnsi="Times New Roman"/>
          <w:b/>
          <w:sz w:val="24"/>
          <w:szCs w:val="24"/>
        </w:rPr>
        <w:t xml:space="preserve">INFORMACIÓN </w:t>
      </w:r>
      <w:r w:rsidR="00257676">
        <w:rPr>
          <w:rFonts w:ascii="Times New Roman" w:hAnsi="Times New Roman"/>
          <w:b/>
          <w:sz w:val="24"/>
          <w:szCs w:val="24"/>
        </w:rPr>
        <w:t xml:space="preserve">DEL </w:t>
      </w:r>
      <w:r>
        <w:rPr>
          <w:rFonts w:ascii="Times New Roman" w:hAnsi="Times New Roman"/>
          <w:b/>
          <w:sz w:val="24"/>
          <w:szCs w:val="24"/>
        </w:rPr>
        <w:t>PONENTE</w:t>
      </w:r>
    </w:p>
    <w:p w14:paraId="65AE1582" w14:textId="77777777" w:rsidR="0045652F" w:rsidRDefault="0045652F" w:rsidP="0045652F">
      <w:pPr>
        <w:jc w:val="center"/>
        <w:rPr>
          <w:rFonts w:ascii="Times New Roman" w:hAnsi="Times New Roman"/>
          <w:b/>
          <w:sz w:val="24"/>
          <w:szCs w:val="24"/>
        </w:rPr>
      </w:pPr>
      <w:r>
        <w:rPr>
          <w:rFonts w:ascii="Times New Roman" w:hAnsi="Times New Roman"/>
          <w:b/>
          <w:sz w:val="24"/>
          <w:szCs w:val="24"/>
        </w:rPr>
        <w:t xml:space="preserve">X CONGRESO COLOMBIANO DE ACUICULTURA </w:t>
      </w:r>
    </w:p>
    <w:p w14:paraId="627BFA8F" w14:textId="77777777" w:rsidR="0045652F" w:rsidRDefault="00257676" w:rsidP="0045652F">
      <w:pPr>
        <w:jc w:val="center"/>
        <w:rPr>
          <w:rFonts w:ascii="Times New Roman" w:hAnsi="Times New Roman"/>
          <w:b/>
          <w:sz w:val="24"/>
          <w:szCs w:val="24"/>
        </w:rPr>
      </w:pPr>
      <w:r>
        <w:rPr>
          <w:rFonts w:ascii="Times New Roman" w:hAnsi="Times New Roman"/>
          <w:b/>
          <w:sz w:val="24"/>
          <w:szCs w:val="24"/>
        </w:rPr>
        <w:t xml:space="preserve">XCCA </w:t>
      </w:r>
    </w:p>
    <w:p w14:paraId="49483416" w14:textId="77777777" w:rsidR="0045652F" w:rsidRPr="00BA51A2" w:rsidRDefault="005558AB" w:rsidP="005558AB">
      <w:pPr>
        <w:tabs>
          <w:tab w:val="left" w:pos="9360"/>
        </w:tabs>
        <w:rPr>
          <w:rFonts w:ascii="Times New Roman" w:hAnsi="Times New Roman"/>
          <w:b/>
          <w:sz w:val="24"/>
          <w:szCs w:val="24"/>
        </w:rPr>
      </w:pPr>
      <w:r>
        <w:rPr>
          <w:rFonts w:ascii="Times New Roman" w:hAnsi="Times New Roman"/>
          <w:b/>
          <w:sz w:val="24"/>
          <w:szCs w:val="24"/>
        </w:rPr>
        <w:tab/>
      </w:r>
    </w:p>
    <w:tbl>
      <w:tblPr>
        <w:tblStyle w:val="Tablaconcuadrcula"/>
        <w:tblW w:w="0" w:type="auto"/>
        <w:tblInd w:w="534" w:type="dxa"/>
        <w:tblLook w:val="04A0" w:firstRow="1" w:lastRow="0" w:firstColumn="1" w:lastColumn="0" w:noHBand="0" w:noVBand="1"/>
      </w:tblPr>
      <w:tblGrid>
        <w:gridCol w:w="3652"/>
        <w:gridCol w:w="5289"/>
      </w:tblGrid>
      <w:tr w:rsidR="0045652F" w14:paraId="57DB83B7" w14:textId="77777777" w:rsidTr="005558AB">
        <w:tc>
          <w:tcPr>
            <w:tcW w:w="3652" w:type="dxa"/>
          </w:tcPr>
          <w:p w14:paraId="72031EA9" w14:textId="77777777" w:rsidR="0045652F" w:rsidRDefault="0045652F" w:rsidP="00FC2E76">
            <w:pPr>
              <w:spacing w:line="240" w:lineRule="auto"/>
              <w:rPr>
                <w:rFonts w:ascii="Times New Roman" w:hAnsi="Times New Roman"/>
                <w:b/>
                <w:sz w:val="24"/>
                <w:szCs w:val="24"/>
              </w:rPr>
            </w:pPr>
            <w:r>
              <w:rPr>
                <w:rFonts w:ascii="Times New Roman" w:hAnsi="Times New Roman"/>
                <w:b/>
                <w:sz w:val="24"/>
                <w:szCs w:val="24"/>
              </w:rPr>
              <w:t>Nombres</w:t>
            </w:r>
          </w:p>
        </w:tc>
        <w:tc>
          <w:tcPr>
            <w:tcW w:w="5289" w:type="dxa"/>
          </w:tcPr>
          <w:p w14:paraId="7CBC1E18" w14:textId="7A35838D" w:rsidR="006541CF" w:rsidRDefault="006541CF" w:rsidP="00FC2E76">
            <w:pPr>
              <w:spacing w:line="240" w:lineRule="auto"/>
              <w:jc w:val="center"/>
              <w:rPr>
                <w:rFonts w:ascii="Times New Roman" w:hAnsi="Times New Roman"/>
                <w:b/>
                <w:sz w:val="24"/>
                <w:szCs w:val="24"/>
              </w:rPr>
            </w:pPr>
          </w:p>
        </w:tc>
      </w:tr>
      <w:tr w:rsidR="0045652F" w14:paraId="767D8D13" w14:textId="77777777" w:rsidTr="005558AB">
        <w:tc>
          <w:tcPr>
            <w:tcW w:w="3652" w:type="dxa"/>
          </w:tcPr>
          <w:p w14:paraId="1B58ED35" w14:textId="77777777" w:rsidR="0045652F" w:rsidRDefault="0045652F" w:rsidP="00FC2E76">
            <w:pPr>
              <w:spacing w:line="240" w:lineRule="auto"/>
              <w:rPr>
                <w:rFonts w:ascii="Times New Roman" w:hAnsi="Times New Roman"/>
                <w:b/>
                <w:sz w:val="24"/>
                <w:szCs w:val="24"/>
              </w:rPr>
            </w:pPr>
            <w:r>
              <w:rPr>
                <w:rFonts w:ascii="Times New Roman" w:hAnsi="Times New Roman"/>
                <w:b/>
                <w:sz w:val="24"/>
                <w:szCs w:val="24"/>
              </w:rPr>
              <w:t>Apellidos</w:t>
            </w:r>
          </w:p>
        </w:tc>
        <w:tc>
          <w:tcPr>
            <w:tcW w:w="5289" w:type="dxa"/>
          </w:tcPr>
          <w:p w14:paraId="3D90C90B" w14:textId="7204BF17" w:rsidR="0045652F" w:rsidRDefault="0045652F" w:rsidP="00FC2E76">
            <w:pPr>
              <w:spacing w:line="240" w:lineRule="auto"/>
              <w:jc w:val="center"/>
              <w:rPr>
                <w:rFonts w:ascii="Times New Roman" w:hAnsi="Times New Roman"/>
                <w:b/>
                <w:sz w:val="24"/>
                <w:szCs w:val="24"/>
              </w:rPr>
            </w:pPr>
          </w:p>
        </w:tc>
      </w:tr>
      <w:tr w:rsidR="0045652F" w14:paraId="25947A16" w14:textId="77777777" w:rsidTr="005558AB">
        <w:tc>
          <w:tcPr>
            <w:tcW w:w="3652" w:type="dxa"/>
          </w:tcPr>
          <w:p w14:paraId="499A0930" w14:textId="77777777" w:rsidR="0045652F" w:rsidRDefault="0045652F" w:rsidP="00FC2E76">
            <w:pPr>
              <w:spacing w:line="240" w:lineRule="auto"/>
              <w:rPr>
                <w:rFonts w:ascii="Times New Roman" w:hAnsi="Times New Roman"/>
                <w:b/>
                <w:sz w:val="24"/>
                <w:szCs w:val="24"/>
              </w:rPr>
            </w:pPr>
            <w:r>
              <w:rPr>
                <w:rFonts w:ascii="Times New Roman" w:hAnsi="Times New Roman"/>
                <w:b/>
                <w:sz w:val="24"/>
                <w:szCs w:val="24"/>
              </w:rPr>
              <w:t xml:space="preserve">Correo electrónico </w:t>
            </w:r>
            <w:r w:rsidRPr="006D6B78">
              <w:rPr>
                <w:rFonts w:ascii="Times New Roman" w:hAnsi="Times New Roman"/>
                <w:bCs/>
                <w:sz w:val="20"/>
                <w:szCs w:val="20"/>
              </w:rPr>
              <w:t>(preferiblemente el institucional u organizacional)</w:t>
            </w:r>
          </w:p>
        </w:tc>
        <w:tc>
          <w:tcPr>
            <w:tcW w:w="5289" w:type="dxa"/>
          </w:tcPr>
          <w:p w14:paraId="355F56DF" w14:textId="3B23D3C3" w:rsidR="0045652F" w:rsidRDefault="0045652F" w:rsidP="00FC2E76">
            <w:pPr>
              <w:spacing w:line="240" w:lineRule="auto"/>
              <w:jc w:val="center"/>
              <w:rPr>
                <w:rFonts w:ascii="Times New Roman" w:hAnsi="Times New Roman"/>
                <w:b/>
                <w:sz w:val="24"/>
                <w:szCs w:val="24"/>
              </w:rPr>
            </w:pPr>
          </w:p>
        </w:tc>
      </w:tr>
      <w:tr w:rsidR="0045652F" w14:paraId="281B7223" w14:textId="77777777" w:rsidTr="005558AB">
        <w:tc>
          <w:tcPr>
            <w:tcW w:w="3652" w:type="dxa"/>
          </w:tcPr>
          <w:p w14:paraId="4C1C65FF" w14:textId="77777777" w:rsidR="0045652F" w:rsidRDefault="0045652F" w:rsidP="00FC2E76">
            <w:pPr>
              <w:spacing w:line="240" w:lineRule="auto"/>
              <w:rPr>
                <w:rFonts w:ascii="Times New Roman" w:hAnsi="Times New Roman"/>
                <w:b/>
                <w:sz w:val="24"/>
                <w:szCs w:val="24"/>
              </w:rPr>
            </w:pPr>
            <w:r>
              <w:rPr>
                <w:rFonts w:ascii="Times New Roman" w:hAnsi="Times New Roman"/>
                <w:b/>
                <w:sz w:val="24"/>
                <w:szCs w:val="24"/>
              </w:rPr>
              <w:t>Celular</w:t>
            </w:r>
          </w:p>
        </w:tc>
        <w:tc>
          <w:tcPr>
            <w:tcW w:w="5289" w:type="dxa"/>
          </w:tcPr>
          <w:p w14:paraId="7881D6D4" w14:textId="687FA3CC" w:rsidR="0045652F" w:rsidRDefault="0045652F" w:rsidP="00FC2E76">
            <w:pPr>
              <w:spacing w:line="240" w:lineRule="auto"/>
              <w:jc w:val="center"/>
              <w:rPr>
                <w:rFonts w:ascii="Times New Roman" w:hAnsi="Times New Roman"/>
                <w:b/>
                <w:sz w:val="24"/>
                <w:szCs w:val="24"/>
              </w:rPr>
            </w:pPr>
          </w:p>
        </w:tc>
      </w:tr>
      <w:tr w:rsidR="0045652F" w14:paraId="62B1875A" w14:textId="77777777" w:rsidTr="005558AB">
        <w:tc>
          <w:tcPr>
            <w:tcW w:w="3652" w:type="dxa"/>
          </w:tcPr>
          <w:p w14:paraId="3FF66A94" w14:textId="77777777" w:rsidR="0045652F" w:rsidRDefault="0045652F" w:rsidP="00FC2E76">
            <w:pPr>
              <w:spacing w:line="240" w:lineRule="auto"/>
              <w:rPr>
                <w:rFonts w:ascii="Times New Roman" w:hAnsi="Times New Roman"/>
                <w:b/>
                <w:sz w:val="24"/>
                <w:szCs w:val="24"/>
              </w:rPr>
            </w:pPr>
            <w:r>
              <w:rPr>
                <w:rFonts w:ascii="Times New Roman" w:hAnsi="Times New Roman"/>
                <w:b/>
                <w:sz w:val="24"/>
                <w:szCs w:val="24"/>
              </w:rPr>
              <w:t>Institución</w:t>
            </w:r>
          </w:p>
        </w:tc>
        <w:tc>
          <w:tcPr>
            <w:tcW w:w="5289" w:type="dxa"/>
          </w:tcPr>
          <w:p w14:paraId="6B637CA4" w14:textId="03BBBFA6" w:rsidR="0045652F" w:rsidRDefault="0045652F" w:rsidP="00FC2E76">
            <w:pPr>
              <w:spacing w:line="240" w:lineRule="auto"/>
              <w:jc w:val="center"/>
              <w:rPr>
                <w:rFonts w:ascii="Times New Roman" w:hAnsi="Times New Roman"/>
                <w:b/>
                <w:sz w:val="24"/>
                <w:szCs w:val="24"/>
              </w:rPr>
            </w:pPr>
          </w:p>
        </w:tc>
      </w:tr>
      <w:tr w:rsidR="0045652F" w14:paraId="5569E24B" w14:textId="77777777" w:rsidTr="005558AB">
        <w:tc>
          <w:tcPr>
            <w:tcW w:w="3652" w:type="dxa"/>
          </w:tcPr>
          <w:p w14:paraId="4FA27790" w14:textId="77777777" w:rsidR="0045652F" w:rsidRDefault="0045652F" w:rsidP="00FC2E76">
            <w:pPr>
              <w:spacing w:line="240" w:lineRule="auto"/>
              <w:rPr>
                <w:rFonts w:ascii="Times New Roman" w:hAnsi="Times New Roman"/>
                <w:b/>
                <w:sz w:val="24"/>
                <w:szCs w:val="24"/>
              </w:rPr>
            </w:pPr>
            <w:r>
              <w:rPr>
                <w:rFonts w:ascii="Times New Roman" w:hAnsi="Times New Roman"/>
                <w:b/>
                <w:sz w:val="24"/>
                <w:szCs w:val="24"/>
              </w:rPr>
              <w:t xml:space="preserve">Dirección Institución </w:t>
            </w:r>
            <w:r w:rsidRPr="006D6B78">
              <w:rPr>
                <w:rFonts w:ascii="Times New Roman" w:hAnsi="Times New Roman"/>
                <w:bCs/>
                <w:sz w:val="20"/>
                <w:szCs w:val="20"/>
              </w:rPr>
              <w:t>(si aplica)</w:t>
            </w:r>
          </w:p>
        </w:tc>
        <w:tc>
          <w:tcPr>
            <w:tcW w:w="5289" w:type="dxa"/>
          </w:tcPr>
          <w:p w14:paraId="26D1B06C" w14:textId="54B4046B" w:rsidR="0045652F" w:rsidRDefault="0045652F" w:rsidP="00FC2E76">
            <w:pPr>
              <w:spacing w:line="240" w:lineRule="auto"/>
              <w:jc w:val="center"/>
              <w:rPr>
                <w:rFonts w:ascii="Times New Roman" w:hAnsi="Times New Roman"/>
                <w:b/>
                <w:sz w:val="24"/>
                <w:szCs w:val="24"/>
              </w:rPr>
            </w:pPr>
          </w:p>
        </w:tc>
      </w:tr>
      <w:tr w:rsidR="0045652F" w14:paraId="0FDFB355" w14:textId="77777777" w:rsidTr="005558AB">
        <w:tc>
          <w:tcPr>
            <w:tcW w:w="3652" w:type="dxa"/>
          </w:tcPr>
          <w:p w14:paraId="5A1B46E3" w14:textId="77777777" w:rsidR="0045652F" w:rsidRDefault="0045652F" w:rsidP="00FC2E76">
            <w:pPr>
              <w:spacing w:line="240" w:lineRule="auto"/>
              <w:rPr>
                <w:rFonts w:ascii="Times New Roman" w:hAnsi="Times New Roman"/>
                <w:b/>
                <w:sz w:val="24"/>
                <w:szCs w:val="24"/>
              </w:rPr>
            </w:pPr>
            <w:r>
              <w:rPr>
                <w:rFonts w:ascii="Times New Roman" w:hAnsi="Times New Roman"/>
                <w:b/>
                <w:sz w:val="24"/>
                <w:szCs w:val="24"/>
              </w:rPr>
              <w:t>Formación académica</w:t>
            </w:r>
          </w:p>
        </w:tc>
        <w:tc>
          <w:tcPr>
            <w:tcW w:w="5289" w:type="dxa"/>
          </w:tcPr>
          <w:p w14:paraId="637B6507" w14:textId="191A50CB" w:rsidR="0045652F" w:rsidRDefault="0045652F" w:rsidP="00FC2E76">
            <w:pPr>
              <w:spacing w:line="240" w:lineRule="auto"/>
              <w:jc w:val="center"/>
              <w:rPr>
                <w:rFonts w:ascii="Times New Roman" w:hAnsi="Times New Roman"/>
                <w:b/>
                <w:sz w:val="24"/>
                <w:szCs w:val="24"/>
              </w:rPr>
            </w:pPr>
          </w:p>
        </w:tc>
      </w:tr>
      <w:tr w:rsidR="0045652F" w14:paraId="7FC69C24" w14:textId="77777777" w:rsidTr="005558AB">
        <w:tc>
          <w:tcPr>
            <w:tcW w:w="3652" w:type="dxa"/>
          </w:tcPr>
          <w:p w14:paraId="13EF8C0A" w14:textId="77777777" w:rsidR="0045652F" w:rsidRDefault="0045652F" w:rsidP="00FC2E76">
            <w:pPr>
              <w:spacing w:line="240" w:lineRule="auto"/>
              <w:rPr>
                <w:rFonts w:ascii="Times New Roman" w:hAnsi="Times New Roman"/>
                <w:b/>
                <w:sz w:val="24"/>
                <w:szCs w:val="24"/>
              </w:rPr>
            </w:pPr>
            <w:r>
              <w:rPr>
                <w:rFonts w:ascii="Times New Roman" w:hAnsi="Times New Roman"/>
                <w:b/>
                <w:sz w:val="24"/>
                <w:szCs w:val="24"/>
              </w:rPr>
              <w:t>Dirección de residencia</w:t>
            </w:r>
          </w:p>
        </w:tc>
        <w:tc>
          <w:tcPr>
            <w:tcW w:w="5289" w:type="dxa"/>
          </w:tcPr>
          <w:p w14:paraId="67DC0C09" w14:textId="219A4002" w:rsidR="0045652F" w:rsidRDefault="0045652F" w:rsidP="00FC2E76">
            <w:pPr>
              <w:spacing w:line="240" w:lineRule="auto"/>
              <w:jc w:val="center"/>
              <w:rPr>
                <w:rFonts w:ascii="Times New Roman" w:hAnsi="Times New Roman"/>
                <w:b/>
                <w:sz w:val="24"/>
                <w:szCs w:val="24"/>
              </w:rPr>
            </w:pPr>
          </w:p>
        </w:tc>
      </w:tr>
      <w:tr w:rsidR="0045652F" w14:paraId="76CE6A6D" w14:textId="77777777" w:rsidTr="005558AB">
        <w:tc>
          <w:tcPr>
            <w:tcW w:w="3652" w:type="dxa"/>
          </w:tcPr>
          <w:p w14:paraId="01612058" w14:textId="77777777" w:rsidR="0045652F" w:rsidRDefault="0045652F" w:rsidP="00FC2E76">
            <w:pPr>
              <w:spacing w:line="240" w:lineRule="auto"/>
              <w:rPr>
                <w:rFonts w:ascii="Times New Roman" w:hAnsi="Times New Roman"/>
                <w:b/>
                <w:sz w:val="24"/>
                <w:szCs w:val="24"/>
              </w:rPr>
            </w:pPr>
            <w:r>
              <w:rPr>
                <w:rFonts w:ascii="Times New Roman" w:hAnsi="Times New Roman"/>
                <w:b/>
                <w:sz w:val="24"/>
                <w:szCs w:val="24"/>
              </w:rPr>
              <w:t xml:space="preserve">Tipo de inscripción </w:t>
            </w:r>
            <w:r w:rsidRPr="006D6B78">
              <w:rPr>
                <w:rFonts w:ascii="Times New Roman" w:hAnsi="Times New Roman"/>
                <w:bCs/>
                <w:sz w:val="20"/>
                <w:szCs w:val="20"/>
              </w:rPr>
              <w:t>(General, estudiante, extranjero)</w:t>
            </w:r>
          </w:p>
        </w:tc>
        <w:tc>
          <w:tcPr>
            <w:tcW w:w="5289" w:type="dxa"/>
          </w:tcPr>
          <w:p w14:paraId="06228ED6" w14:textId="35965269" w:rsidR="0045652F" w:rsidRDefault="0045652F" w:rsidP="00FC2E76">
            <w:pPr>
              <w:spacing w:line="240" w:lineRule="auto"/>
              <w:jc w:val="center"/>
              <w:rPr>
                <w:rFonts w:ascii="Times New Roman" w:hAnsi="Times New Roman"/>
                <w:b/>
                <w:sz w:val="24"/>
                <w:szCs w:val="24"/>
              </w:rPr>
            </w:pPr>
          </w:p>
        </w:tc>
      </w:tr>
    </w:tbl>
    <w:p w14:paraId="67D5D642" w14:textId="77777777" w:rsidR="0045652F" w:rsidRDefault="0045652F" w:rsidP="0045652F">
      <w:pPr>
        <w:jc w:val="both"/>
        <w:rPr>
          <w:rFonts w:ascii="Times New Roman" w:hAnsi="Times New Roman"/>
          <w:b/>
          <w:sz w:val="24"/>
          <w:szCs w:val="24"/>
        </w:rPr>
      </w:pPr>
      <w:r>
        <w:rPr>
          <w:rFonts w:ascii="Times New Roman" w:hAnsi="Times New Roman"/>
          <w:b/>
          <w:sz w:val="24"/>
          <w:szCs w:val="24"/>
        </w:rPr>
        <w:br w:type="page"/>
      </w:r>
    </w:p>
    <w:p w14:paraId="23116969" w14:textId="77777777" w:rsidR="00663444" w:rsidRDefault="00663444" w:rsidP="005C4002">
      <w:pPr>
        <w:pStyle w:val="Sinespaciado"/>
        <w:jc w:val="center"/>
        <w:rPr>
          <w:rFonts w:ascii="Times New Roman" w:hAnsi="Times New Roman"/>
          <w:b/>
          <w:sz w:val="24"/>
          <w:szCs w:val="24"/>
        </w:rPr>
      </w:pPr>
    </w:p>
    <w:p w14:paraId="118989E8" w14:textId="62E45D22" w:rsidR="00922EE8" w:rsidRDefault="005C4002" w:rsidP="005C4002">
      <w:pPr>
        <w:pStyle w:val="Sinespaciado"/>
        <w:jc w:val="center"/>
        <w:rPr>
          <w:rFonts w:ascii="Times New Roman" w:hAnsi="Times New Roman"/>
          <w:b/>
          <w:sz w:val="24"/>
          <w:szCs w:val="24"/>
        </w:rPr>
      </w:pPr>
      <w:r>
        <w:rPr>
          <w:rFonts w:ascii="Times New Roman" w:hAnsi="Times New Roman"/>
          <w:b/>
          <w:sz w:val="24"/>
          <w:szCs w:val="24"/>
        </w:rPr>
        <w:t>FORMATO PARA ENVÍO DE RESÚMENES</w:t>
      </w:r>
    </w:p>
    <w:p w14:paraId="6DD5DD21" w14:textId="40913DE3" w:rsidR="00564C39" w:rsidRDefault="00564C39" w:rsidP="005C4002">
      <w:pPr>
        <w:pStyle w:val="Sinespaciado"/>
        <w:jc w:val="center"/>
        <w:rPr>
          <w:rFonts w:ascii="Times New Roman" w:hAnsi="Times New Roman"/>
          <w:b/>
          <w:sz w:val="24"/>
          <w:szCs w:val="24"/>
        </w:rPr>
      </w:pPr>
    </w:p>
    <w:p w14:paraId="1F0013E5" w14:textId="17387120" w:rsidR="00564C39" w:rsidRPr="00564C39" w:rsidRDefault="00564C39" w:rsidP="00564C39">
      <w:pPr>
        <w:pStyle w:val="Sinespaciado"/>
        <w:jc w:val="both"/>
        <w:rPr>
          <w:rFonts w:ascii="Times New Roman" w:hAnsi="Times New Roman"/>
          <w:bCs/>
          <w:sz w:val="24"/>
          <w:szCs w:val="24"/>
          <w:lang w:val="es-CO"/>
        </w:rPr>
      </w:pPr>
      <w:r w:rsidRPr="00564C39">
        <w:rPr>
          <w:rFonts w:ascii="Times New Roman" w:hAnsi="Times New Roman"/>
          <w:bCs/>
          <w:sz w:val="24"/>
          <w:szCs w:val="24"/>
          <w:lang w:val="es-CO"/>
        </w:rPr>
        <w:t xml:space="preserve">El resumen se debe escribir a un espacio sencillo en letra </w:t>
      </w:r>
      <w:proofErr w:type="spellStart"/>
      <w:r w:rsidRPr="00564C39">
        <w:rPr>
          <w:rFonts w:ascii="Times New Roman" w:hAnsi="Times New Roman"/>
          <w:bCs/>
          <w:sz w:val="24"/>
          <w:szCs w:val="24"/>
          <w:lang w:val="es-CO"/>
        </w:rPr>
        <w:t>arial</w:t>
      </w:r>
      <w:proofErr w:type="spellEnd"/>
      <w:r w:rsidRPr="00564C39">
        <w:rPr>
          <w:rFonts w:ascii="Times New Roman" w:hAnsi="Times New Roman"/>
          <w:bCs/>
          <w:sz w:val="24"/>
          <w:szCs w:val="24"/>
          <w:lang w:val="es-CO"/>
        </w:rPr>
        <w:t xml:space="preserve"> 12 p</w:t>
      </w:r>
      <w:r>
        <w:rPr>
          <w:rFonts w:ascii="Times New Roman" w:hAnsi="Times New Roman"/>
          <w:bCs/>
          <w:sz w:val="24"/>
          <w:szCs w:val="24"/>
          <w:lang w:val="es-CO"/>
        </w:rPr>
        <w:t>un</w:t>
      </w:r>
      <w:r w:rsidRPr="00564C39">
        <w:rPr>
          <w:rFonts w:ascii="Times New Roman" w:hAnsi="Times New Roman"/>
          <w:bCs/>
          <w:sz w:val="24"/>
          <w:szCs w:val="24"/>
          <w:lang w:val="es-CO"/>
        </w:rPr>
        <w:t>tos, con máximo 350 palabras</w:t>
      </w:r>
      <w:r>
        <w:rPr>
          <w:rFonts w:ascii="Times New Roman" w:hAnsi="Times New Roman"/>
          <w:bCs/>
          <w:sz w:val="24"/>
          <w:szCs w:val="24"/>
          <w:lang w:val="es-CO"/>
        </w:rPr>
        <w:t>. Deberá estar estructurado en objetivo, aspectos metodológicos, resultados y conclusiones relevantes. El número de palabra claves no deberá exceder de cinco y no deberán ser palabras contenidas en el título. A continuación ejemplo del estilo de resumen.</w:t>
      </w:r>
    </w:p>
    <w:p w14:paraId="593AF1B6" w14:textId="77777777" w:rsidR="005C4002" w:rsidRPr="00564C39" w:rsidRDefault="005C4002" w:rsidP="00922EE8">
      <w:pPr>
        <w:pStyle w:val="Sinespaciado"/>
        <w:rPr>
          <w:rFonts w:ascii="Times New Roman" w:hAnsi="Times New Roman"/>
          <w:b/>
          <w:sz w:val="24"/>
          <w:szCs w:val="24"/>
          <w:lang w:val="es-CO"/>
        </w:rPr>
      </w:pPr>
    </w:p>
    <w:p w14:paraId="647C3A48" w14:textId="77777777" w:rsidR="00922EE8" w:rsidRDefault="006C2B1A" w:rsidP="00922EE8">
      <w:pPr>
        <w:pStyle w:val="Sinespaciado"/>
        <w:rPr>
          <w:rFonts w:ascii="Times New Roman" w:hAnsi="Times New Roman"/>
          <w:b/>
          <w:sz w:val="24"/>
          <w:szCs w:val="24"/>
          <w:lang w:val="es-ES"/>
        </w:rPr>
      </w:pPr>
      <w:r w:rsidRPr="005A7623">
        <w:rPr>
          <w:rFonts w:ascii="Times New Roman" w:hAnsi="Times New Roman"/>
          <w:b/>
          <w:sz w:val="24"/>
          <w:szCs w:val="24"/>
          <w:lang w:val="es-CO"/>
        </w:rPr>
        <w:t>S</w:t>
      </w:r>
      <w:r w:rsidR="006541CF" w:rsidRPr="005A7623">
        <w:rPr>
          <w:rFonts w:ascii="Times New Roman" w:hAnsi="Times New Roman"/>
          <w:b/>
          <w:sz w:val="24"/>
          <w:szCs w:val="24"/>
          <w:lang w:val="es-CO"/>
        </w:rPr>
        <w:t>istema computacional para</w:t>
      </w:r>
      <w:r w:rsidR="00922EE8" w:rsidRPr="005A7623">
        <w:rPr>
          <w:rFonts w:ascii="Times New Roman" w:hAnsi="Times New Roman"/>
          <w:b/>
          <w:sz w:val="24"/>
          <w:szCs w:val="24"/>
          <w:lang w:val="es-CO"/>
        </w:rPr>
        <w:t xml:space="preserve"> </w:t>
      </w:r>
      <w:r w:rsidR="006541CF" w:rsidRPr="005A7623">
        <w:rPr>
          <w:rFonts w:ascii="Times New Roman" w:hAnsi="Times New Roman"/>
          <w:b/>
          <w:sz w:val="24"/>
          <w:szCs w:val="24"/>
          <w:lang w:val="es-CO"/>
        </w:rPr>
        <w:t>supervisión y control  de producción en unidades</w:t>
      </w:r>
      <w:r w:rsidR="00922EE8" w:rsidRPr="005A7623">
        <w:rPr>
          <w:rFonts w:ascii="Times New Roman" w:hAnsi="Times New Roman"/>
          <w:b/>
          <w:sz w:val="24"/>
          <w:szCs w:val="24"/>
          <w:lang w:val="es-CO"/>
        </w:rPr>
        <w:t xml:space="preserve"> </w:t>
      </w:r>
      <w:r w:rsidR="006541CF" w:rsidRPr="005A7623">
        <w:rPr>
          <w:rFonts w:ascii="Times New Roman" w:hAnsi="Times New Roman"/>
          <w:b/>
          <w:sz w:val="24"/>
          <w:szCs w:val="24"/>
          <w:lang w:val="es-CO"/>
        </w:rPr>
        <w:t>Acuapónicas</w:t>
      </w:r>
      <w:r w:rsidR="00922EE8" w:rsidRPr="005A7623">
        <w:rPr>
          <w:rFonts w:ascii="Times New Roman" w:hAnsi="Times New Roman"/>
          <w:b/>
          <w:sz w:val="24"/>
          <w:szCs w:val="24"/>
          <w:lang w:val="es-CO"/>
        </w:rPr>
        <w:t xml:space="preserve"> </w:t>
      </w:r>
      <w:r w:rsidRPr="005A7623">
        <w:rPr>
          <w:rFonts w:ascii="Times New Roman" w:hAnsi="Times New Roman"/>
          <w:b/>
          <w:sz w:val="24"/>
          <w:szCs w:val="24"/>
          <w:lang w:val="es-CO"/>
        </w:rPr>
        <w:t>“Primera fase</w:t>
      </w:r>
      <w:r w:rsidR="006541CF" w:rsidRPr="005A7623">
        <w:rPr>
          <w:rFonts w:ascii="Times New Roman" w:hAnsi="Times New Roman"/>
          <w:b/>
          <w:sz w:val="24"/>
          <w:szCs w:val="24"/>
          <w:lang w:val="es-CO"/>
        </w:rPr>
        <w:t>: Unidad Productiva La Cabaña,</w:t>
      </w:r>
      <w:r w:rsidR="00922EE8" w:rsidRPr="005A7623">
        <w:rPr>
          <w:rFonts w:ascii="Times New Roman" w:hAnsi="Times New Roman"/>
          <w:b/>
          <w:sz w:val="24"/>
          <w:szCs w:val="24"/>
          <w:lang w:val="es-CO"/>
        </w:rPr>
        <w:t xml:space="preserve"> </w:t>
      </w:r>
      <w:r w:rsidR="006541CF" w:rsidRPr="005A7623">
        <w:rPr>
          <w:rFonts w:ascii="Times New Roman" w:hAnsi="Times New Roman"/>
          <w:b/>
          <w:sz w:val="24"/>
          <w:szCs w:val="24"/>
          <w:lang w:val="es-CO"/>
        </w:rPr>
        <w:t>Mancilla, Facatativá Cundinamarca”</w:t>
      </w:r>
      <w:r w:rsidR="00922EE8" w:rsidRPr="005A7623">
        <w:rPr>
          <w:rFonts w:ascii="Times New Roman" w:hAnsi="Times New Roman"/>
          <w:b/>
          <w:sz w:val="24"/>
          <w:szCs w:val="24"/>
          <w:lang w:val="es-CO"/>
        </w:rPr>
        <w:t>.</w:t>
      </w:r>
    </w:p>
    <w:p w14:paraId="0CD4D46B" w14:textId="77777777" w:rsidR="00922EE8" w:rsidRPr="00A37ED3" w:rsidRDefault="00922EE8" w:rsidP="00922EE8">
      <w:pPr>
        <w:spacing w:after="0" w:line="240" w:lineRule="auto"/>
        <w:rPr>
          <w:rFonts w:ascii="Times New Roman" w:hAnsi="Times New Roman" w:cs="Times New Roman"/>
          <w:b/>
          <w:sz w:val="24"/>
          <w:szCs w:val="24"/>
          <w:lang w:val="es-ES"/>
        </w:rPr>
      </w:pPr>
    </w:p>
    <w:p w14:paraId="5BE5D4CD" w14:textId="77777777" w:rsidR="00922EE8" w:rsidRPr="00922EE8" w:rsidRDefault="00922EE8" w:rsidP="00922EE8">
      <w:pPr>
        <w:spacing w:after="0" w:line="240" w:lineRule="auto"/>
        <w:jc w:val="both"/>
        <w:rPr>
          <w:rFonts w:ascii="Times New Roman" w:hAnsi="Times New Roman" w:cs="Times New Roman"/>
          <w:sz w:val="24"/>
          <w:szCs w:val="24"/>
          <w:vertAlign w:val="superscript"/>
          <w:lang w:val="es-ES"/>
        </w:rPr>
      </w:pPr>
      <w:r>
        <w:rPr>
          <w:rFonts w:ascii="Times New Roman" w:hAnsi="Times New Roman" w:cs="Times New Roman"/>
          <w:sz w:val="24"/>
          <w:szCs w:val="24"/>
          <w:lang w:val="es-ES"/>
        </w:rPr>
        <w:t>Andrade Ramírez</w:t>
      </w:r>
      <w:r w:rsidRPr="003114D6">
        <w:rPr>
          <w:rFonts w:ascii="Times New Roman" w:hAnsi="Times New Roman" w:cs="Times New Roman"/>
          <w:sz w:val="24"/>
          <w:szCs w:val="24"/>
          <w:lang w:val="es-ES"/>
        </w:rPr>
        <w:t xml:space="preserve">, </w:t>
      </w:r>
      <w:r>
        <w:rPr>
          <w:rFonts w:ascii="Times New Roman" w:hAnsi="Times New Roman" w:cs="Times New Roman"/>
          <w:sz w:val="24"/>
          <w:szCs w:val="24"/>
          <w:lang w:val="es-ES"/>
        </w:rPr>
        <w:t>Jaime Eduardo</w:t>
      </w:r>
      <w:r w:rsidRPr="003114D6">
        <w:rPr>
          <w:rFonts w:ascii="Times New Roman" w:hAnsi="Times New Roman" w:cs="Times New Roman"/>
          <w:sz w:val="24"/>
          <w:szCs w:val="24"/>
          <w:vertAlign w:val="superscript"/>
          <w:lang w:val="es-ES"/>
        </w:rPr>
        <w:t>1</w:t>
      </w:r>
      <w:r w:rsidRPr="003114D6">
        <w:rPr>
          <w:rFonts w:ascii="Times New Roman" w:hAnsi="Times New Roman" w:cs="Times New Roman"/>
          <w:sz w:val="24"/>
          <w:szCs w:val="24"/>
          <w:lang w:val="es-ES"/>
        </w:rPr>
        <w:t xml:space="preserve">*; </w:t>
      </w:r>
      <w:r>
        <w:rPr>
          <w:rFonts w:ascii="Times New Roman" w:hAnsi="Times New Roman" w:cs="Times New Roman"/>
          <w:sz w:val="24"/>
          <w:szCs w:val="24"/>
          <w:lang w:val="es-ES"/>
        </w:rPr>
        <w:t>Pedraza Hernández, Luz Dary</w:t>
      </w:r>
      <w:r w:rsidRPr="003114D6">
        <w:rPr>
          <w:rFonts w:ascii="Times New Roman" w:hAnsi="Times New Roman" w:cs="Times New Roman"/>
          <w:sz w:val="24"/>
          <w:szCs w:val="24"/>
          <w:vertAlign w:val="superscript"/>
          <w:lang w:val="es-ES"/>
        </w:rPr>
        <w:t>2</w:t>
      </w:r>
      <w:r w:rsidRPr="003114D6">
        <w:rPr>
          <w:rFonts w:ascii="Times New Roman" w:hAnsi="Times New Roman" w:cs="Times New Roman"/>
          <w:sz w:val="24"/>
          <w:szCs w:val="24"/>
          <w:lang w:val="es-ES"/>
        </w:rPr>
        <w:t xml:space="preserve">; </w:t>
      </w:r>
      <w:r>
        <w:rPr>
          <w:rFonts w:ascii="Times New Roman" w:hAnsi="Times New Roman" w:cs="Times New Roman"/>
          <w:sz w:val="24"/>
          <w:szCs w:val="24"/>
          <w:lang w:val="es-ES"/>
        </w:rPr>
        <w:t>González Castellanos, Laura Nathaly</w:t>
      </w:r>
      <w:r w:rsidRPr="003114D6">
        <w:rPr>
          <w:rFonts w:ascii="Times New Roman" w:hAnsi="Times New Roman" w:cs="Times New Roman"/>
          <w:sz w:val="24"/>
          <w:szCs w:val="24"/>
          <w:vertAlign w:val="superscript"/>
          <w:lang w:val="es-ES"/>
        </w:rPr>
        <w:t>3</w:t>
      </w:r>
      <w:r w:rsidRPr="00922EE8">
        <w:rPr>
          <w:rFonts w:ascii="Times New Roman" w:hAnsi="Times New Roman" w:cs="Times New Roman"/>
          <w:sz w:val="24"/>
          <w:szCs w:val="24"/>
          <w:lang w:val="es-ES"/>
        </w:rPr>
        <w:t>; Ávila</w:t>
      </w:r>
      <w:r>
        <w:rPr>
          <w:rFonts w:ascii="Times New Roman" w:hAnsi="Times New Roman" w:cs="Times New Roman"/>
          <w:sz w:val="24"/>
          <w:szCs w:val="24"/>
          <w:lang w:val="es-ES"/>
        </w:rPr>
        <w:t xml:space="preserve"> Sarmiento,</w:t>
      </w:r>
      <w:r w:rsidRPr="00922EE8">
        <w:rPr>
          <w:rFonts w:ascii="Times New Roman" w:hAnsi="Times New Roman" w:cs="Times New Roman"/>
          <w:sz w:val="24"/>
          <w:szCs w:val="24"/>
          <w:lang w:val="es-ES"/>
        </w:rPr>
        <w:t xml:space="preserve"> Yesid</w:t>
      </w:r>
      <w:r>
        <w:rPr>
          <w:rFonts w:ascii="Times New Roman" w:hAnsi="Times New Roman" w:cs="Times New Roman"/>
          <w:sz w:val="24"/>
          <w:szCs w:val="24"/>
          <w:lang w:val="es-ES"/>
        </w:rPr>
        <w:t xml:space="preserve"> Leonardo</w:t>
      </w:r>
      <w:r w:rsidRPr="00922EE8">
        <w:rPr>
          <w:rFonts w:ascii="Times New Roman" w:hAnsi="Times New Roman" w:cs="Times New Roman"/>
          <w:sz w:val="24"/>
          <w:szCs w:val="24"/>
          <w:vertAlign w:val="superscript"/>
          <w:lang w:val="es-ES"/>
        </w:rPr>
        <w:t xml:space="preserve">4; </w:t>
      </w:r>
    </w:p>
    <w:p w14:paraId="1B21A4B3" w14:textId="77777777" w:rsidR="00922EE8" w:rsidRDefault="00922EE8" w:rsidP="00922EE8">
      <w:pPr>
        <w:spacing w:after="0" w:line="240" w:lineRule="auto"/>
        <w:rPr>
          <w:rFonts w:ascii="Times New Roman" w:hAnsi="Times New Roman" w:cs="Times New Roman"/>
          <w:sz w:val="24"/>
          <w:szCs w:val="24"/>
          <w:lang w:val="es-ES"/>
        </w:rPr>
      </w:pPr>
      <w:r w:rsidRPr="003114D6">
        <w:rPr>
          <w:rFonts w:ascii="Times New Roman" w:hAnsi="Times New Roman" w:cs="Times New Roman"/>
          <w:b/>
          <w:sz w:val="24"/>
          <w:szCs w:val="24"/>
          <w:lang w:val="es-ES"/>
        </w:rPr>
        <w:t>*Autor de correspondencia:</w:t>
      </w:r>
      <w:r w:rsidRPr="003114D6">
        <w:rPr>
          <w:rFonts w:ascii="Times New Roman" w:hAnsi="Times New Roman" w:cs="Times New Roman"/>
          <w:sz w:val="24"/>
          <w:szCs w:val="24"/>
          <w:vertAlign w:val="superscript"/>
          <w:lang w:val="es-ES"/>
        </w:rPr>
        <w:t xml:space="preserve"> </w:t>
      </w:r>
      <w:hyperlink r:id="rId8" w:history="1">
        <w:r w:rsidRPr="00F85072">
          <w:rPr>
            <w:rStyle w:val="Hipervnculo"/>
            <w:rFonts w:ascii="Times New Roman" w:hAnsi="Times New Roman"/>
            <w:sz w:val="24"/>
            <w:szCs w:val="24"/>
            <w:lang w:val="es-ES"/>
          </w:rPr>
          <w:t>jeandrade@ucundinamrca.edu.co</w:t>
        </w:r>
      </w:hyperlink>
    </w:p>
    <w:p w14:paraId="74B833E7" w14:textId="77777777" w:rsidR="00922EE8" w:rsidRDefault="00922EE8" w:rsidP="00922EE8">
      <w:pPr>
        <w:spacing w:after="0" w:line="240" w:lineRule="auto"/>
        <w:rPr>
          <w:rFonts w:ascii="Times New Roman" w:hAnsi="Times New Roman" w:cs="Times New Roman"/>
          <w:sz w:val="24"/>
          <w:szCs w:val="24"/>
          <w:lang w:val="es-ES"/>
        </w:rPr>
      </w:pPr>
    </w:p>
    <w:p w14:paraId="59AC0CB1" w14:textId="77777777" w:rsidR="00922EE8" w:rsidRPr="000C20ED" w:rsidRDefault="00922EE8" w:rsidP="00922EE8">
      <w:pPr>
        <w:spacing w:after="0" w:line="240" w:lineRule="auto"/>
        <w:jc w:val="both"/>
        <w:rPr>
          <w:rFonts w:ascii="Times New Roman" w:hAnsi="Times New Roman" w:cs="Times New Roman"/>
          <w:sz w:val="24"/>
          <w:szCs w:val="24"/>
          <w:lang w:val="es-ES"/>
        </w:rPr>
      </w:pPr>
      <w:r w:rsidRPr="00526F80">
        <w:rPr>
          <w:rFonts w:ascii="Times New Roman" w:hAnsi="Times New Roman" w:cs="Times New Roman"/>
          <w:sz w:val="24"/>
          <w:szCs w:val="24"/>
          <w:vertAlign w:val="superscript"/>
          <w:lang w:val="es-ES"/>
        </w:rPr>
        <w:t>1</w:t>
      </w:r>
      <w:r>
        <w:rPr>
          <w:rFonts w:ascii="Times New Roman" w:hAnsi="Times New Roman" w:cs="Times New Roman"/>
          <w:sz w:val="24"/>
          <w:szCs w:val="24"/>
          <w:lang w:val="es-ES"/>
        </w:rPr>
        <w:t>Ingeniero Electrónico, MSc. Sistemas Automáticos de Producción, Universidad de Cundinamarca</w:t>
      </w:r>
      <w:r w:rsidR="00B50501">
        <w:rPr>
          <w:rFonts w:ascii="Times New Roman" w:hAnsi="Times New Roman" w:cs="Times New Roman"/>
          <w:sz w:val="24"/>
          <w:szCs w:val="24"/>
          <w:lang w:val="es-ES"/>
        </w:rPr>
        <w:t xml:space="preserve"> -UDEC, Grupo de I</w:t>
      </w:r>
      <w:r>
        <w:rPr>
          <w:rFonts w:ascii="Times New Roman" w:hAnsi="Times New Roman" w:cs="Times New Roman"/>
          <w:sz w:val="24"/>
          <w:szCs w:val="24"/>
          <w:lang w:val="es-ES"/>
        </w:rPr>
        <w:t>nvestigación</w:t>
      </w:r>
      <w:r w:rsidR="00B50501">
        <w:rPr>
          <w:rFonts w:ascii="Times New Roman" w:hAnsi="Times New Roman" w:cs="Times New Roman"/>
          <w:sz w:val="24"/>
          <w:szCs w:val="24"/>
          <w:lang w:val="es-ES"/>
        </w:rPr>
        <w:t xml:space="preserve"> en Sistemas y Tecnología de Facatativá -</w:t>
      </w:r>
      <w:r>
        <w:rPr>
          <w:rFonts w:ascii="Times New Roman" w:hAnsi="Times New Roman" w:cs="Times New Roman"/>
          <w:sz w:val="24"/>
          <w:szCs w:val="24"/>
          <w:lang w:val="es-ES"/>
        </w:rPr>
        <w:t xml:space="preserve">GITSFA. </w:t>
      </w:r>
      <w:r w:rsidRPr="000C20ED">
        <w:rPr>
          <w:rFonts w:ascii="Times New Roman" w:hAnsi="Times New Roman" w:cs="Times New Roman"/>
          <w:b/>
          <w:sz w:val="20"/>
          <w:szCs w:val="20"/>
          <w:lang w:val="es-ES"/>
        </w:rPr>
        <w:t xml:space="preserve">ORCID </w:t>
      </w:r>
      <w:proofErr w:type="spellStart"/>
      <w:r w:rsidRPr="000C20ED">
        <w:rPr>
          <w:rFonts w:ascii="Times New Roman" w:hAnsi="Times New Roman" w:cs="Times New Roman"/>
          <w:b/>
          <w:sz w:val="20"/>
          <w:szCs w:val="20"/>
          <w:lang w:val="es-ES"/>
        </w:rPr>
        <w:t>iD</w:t>
      </w:r>
      <w:proofErr w:type="spellEnd"/>
      <w:r w:rsidRPr="000C20ED">
        <w:rPr>
          <w:rFonts w:ascii="Times New Roman" w:hAnsi="Times New Roman" w:cs="Times New Roman"/>
          <w:b/>
          <w:sz w:val="20"/>
          <w:szCs w:val="20"/>
          <w:lang w:val="es-ES"/>
        </w:rPr>
        <w:t>:</w:t>
      </w:r>
      <w:r w:rsidRPr="000C20ED">
        <w:rPr>
          <w:rFonts w:ascii="Times New Roman" w:hAnsi="Times New Roman" w:cs="Times New Roman"/>
          <w:sz w:val="20"/>
          <w:szCs w:val="20"/>
          <w:lang w:val="es-ES"/>
        </w:rPr>
        <w:t xml:space="preserve"> </w:t>
      </w:r>
      <w:hyperlink r:id="rId9" w:history="1">
        <w:r w:rsidRPr="00922EE8">
          <w:rPr>
            <w:rStyle w:val="Hipervnculo"/>
            <w:rFonts w:ascii="Times New Roman" w:eastAsia="Arial" w:hAnsi="Times New Roman" w:cs="Times New Roman"/>
            <w:color w:val="0070C0"/>
            <w:sz w:val="24"/>
            <w:szCs w:val="24"/>
            <w:lang w:val="es-ES"/>
          </w:rPr>
          <w:t>https://orcid.org/</w:t>
        </w:r>
        <w:r w:rsidRPr="00922EE8">
          <w:rPr>
            <w:rStyle w:val="Hipervnculo"/>
            <w:rFonts w:ascii="Times New Roman" w:hAnsi="Times New Roman" w:cs="Times New Roman"/>
            <w:color w:val="0070C0"/>
            <w:sz w:val="24"/>
            <w:szCs w:val="24"/>
          </w:rPr>
          <w:t xml:space="preserve"> 0000-0001-6077-2449</w:t>
        </w:r>
      </w:hyperlink>
    </w:p>
    <w:p w14:paraId="386FD22B" w14:textId="77777777" w:rsidR="00922EE8" w:rsidRPr="000C20ED" w:rsidRDefault="00922EE8" w:rsidP="00922EE8">
      <w:pPr>
        <w:spacing w:after="0" w:line="240" w:lineRule="auto"/>
        <w:rPr>
          <w:rFonts w:ascii="Times New Roman" w:hAnsi="Times New Roman" w:cs="Times New Roman"/>
          <w:sz w:val="24"/>
          <w:szCs w:val="24"/>
        </w:rPr>
      </w:pPr>
      <w:r w:rsidRPr="00526F80">
        <w:rPr>
          <w:rFonts w:ascii="Times New Roman" w:hAnsi="Times New Roman" w:cs="Times New Roman"/>
          <w:sz w:val="24"/>
          <w:szCs w:val="24"/>
          <w:vertAlign w:val="superscript"/>
          <w:lang w:val="es-ES"/>
        </w:rPr>
        <w:t>2</w:t>
      </w:r>
      <w:r w:rsidR="00E97EE5">
        <w:rPr>
          <w:rFonts w:ascii="Times New Roman" w:hAnsi="Times New Roman" w:cs="Times New Roman"/>
          <w:sz w:val="24"/>
          <w:szCs w:val="24"/>
          <w:lang w:val="es-ES"/>
        </w:rPr>
        <w:t>Lic</w:t>
      </w:r>
      <w:r w:rsidR="001A5DC2">
        <w:rPr>
          <w:rFonts w:ascii="Times New Roman" w:hAnsi="Times New Roman" w:cs="Times New Roman"/>
          <w:sz w:val="24"/>
          <w:szCs w:val="24"/>
          <w:lang w:val="es-ES"/>
        </w:rPr>
        <w:t>enciada en C</w:t>
      </w:r>
      <w:r w:rsidR="00E97EE5">
        <w:rPr>
          <w:rFonts w:ascii="Times New Roman" w:hAnsi="Times New Roman" w:cs="Times New Roman"/>
          <w:sz w:val="24"/>
          <w:szCs w:val="24"/>
          <w:lang w:val="es-ES"/>
        </w:rPr>
        <w:t xml:space="preserve">iencias </w:t>
      </w:r>
      <w:r w:rsidR="001A5DC2">
        <w:rPr>
          <w:rFonts w:ascii="Times New Roman" w:hAnsi="Times New Roman" w:cs="Times New Roman"/>
          <w:sz w:val="24"/>
          <w:szCs w:val="24"/>
          <w:lang w:val="es-ES"/>
        </w:rPr>
        <w:t>Naturales y Educación Ambiental</w:t>
      </w:r>
      <w:r>
        <w:rPr>
          <w:rFonts w:ascii="Times New Roman" w:hAnsi="Times New Roman" w:cs="Times New Roman"/>
          <w:sz w:val="24"/>
          <w:szCs w:val="24"/>
          <w:lang w:val="es-ES"/>
        </w:rPr>
        <w:t xml:space="preserve">, </w:t>
      </w:r>
      <w:r w:rsidR="00266BA2">
        <w:rPr>
          <w:rFonts w:ascii="Times New Roman" w:hAnsi="Times New Roman" w:cs="Times New Roman"/>
          <w:sz w:val="24"/>
          <w:szCs w:val="24"/>
          <w:lang w:val="es-ES"/>
        </w:rPr>
        <w:t>MSc. En Gestión Ambiental,</w:t>
      </w:r>
      <w:r w:rsidR="00E97EE5">
        <w:rPr>
          <w:rFonts w:ascii="Times New Roman" w:hAnsi="Times New Roman" w:cs="Times New Roman"/>
          <w:sz w:val="24"/>
          <w:szCs w:val="24"/>
          <w:lang w:val="es-ES"/>
        </w:rPr>
        <w:t xml:space="preserve"> </w:t>
      </w:r>
      <w:r w:rsidR="00B50501">
        <w:rPr>
          <w:rFonts w:ascii="Times New Roman" w:hAnsi="Times New Roman" w:cs="Times New Roman"/>
          <w:sz w:val="24"/>
          <w:szCs w:val="24"/>
          <w:lang w:val="es-ES"/>
        </w:rPr>
        <w:t xml:space="preserve">Corporación Universitaria del </w:t>
      </w:r>
      <w:r w:rsidR="00E97EE5">
        <w:rPr>
          <w:rFonts w:ascii="Times New Roman" w:hAnsi="Times New Roman" w:cs="Times New Roman"/>
          <w:sz w:val="24"/>
          <w:szCs w:val="24"/>
          <w:lang w:val="es-ES"/>
        </w:rPr>
        <w:t>Meta</w:t>
      </w:r>
      <w:r w:rsidR="00B50501">
        <w:rPr>
          <w:rFonts w:ascii="Times New Roman" w:hAnsi="Times New Roman" w:cs="Times New Roman"/>
          <w:sz w:val="24"/>
          <w:szCs w:val="24"/>
          <w:lang w:val="es-ES"/>
        </w:rPr>
        <w:t xml:space="preserve"> -CUM</w:t>
      </w:r>
      <w:r w:rsidR="00E97EE5">
        <w:rPr>
          <w:rFonts w:ascii="Times New Roman" w:hAnsi="Times New Roman" w:cs="Times New Roman"/>
          <w:sz w:val="24"/>
          <w:szCs w:val="24"/>
          <w:lang w:val="es-ES"/>
        </w:rPr>
        <w:t xml:space="preserve">, Grupo de investigación </w:t>
      </w:r>
      <w:r w:rsidR="00B50501">
        <w:rPr>
          <w:rFonts w:ascii="Times New Roman" w:hAnsi="Times New Roman" w:cs="Times New Roman"/>
          <w:sz w:val="24"/>
          <w:szCs w:val="24"/>
          <w:lang w:val="es-ES"/>
        </w:rPr>
        <w:t>en Ciencias Ambientales -</w:t>
      </w:r>
      <w:r w:rsidR="00E97EE5">
        <w:rPr>
          <w:rFonts w:ascii="Times New Roman" w:hAnsi="Times New Roman" w:cs="Times New Roman"/>
          <w:sz w:val="24"/>
          <w:szCs w:val="24"/>
          <w:lang w:val="es-ES"/>
        </w:rPr>
        <w:t>CIAM.</w:t>
      </w:r>
    </w:p>
    <w:p w14:paraId="34DE9CBB" w14:textId="77777777" w:rsidR="00922EE8" w:rsidRDefault="00922EE8" w:rsidP="00922EE8">
      <w:pPr>
        <w:spacing w:after="0" w:line="240" w:lineRule="auto"/>
        <w:rPr>
          <w:rFonts w:ascii="Times New Roman" w:hAnsi="Times New Roman" w:cs="Times New Roman"/>
          <w:sz w:val="24"/>
          <w:szCs w:val="24"/>
          <w:lang w:val="es-ES"/>
        </w:rPr>
      </w:pPr>
      <w:r w:rsidRPr="00526F80">
        <w:rPr>
          <w:rFonts w:ascii="Times New Roman" w:hAnsi="Times New Roman" w:cs="Times New Roman"/>
          <w:sz w:val="24"/>
          <w:szCs w:val="24"/>
          <w:vertAlign w:val="superscript"/>
          <w:lang w:val="es-ES"/>
        </w:rPr>
        <w:t>3</w:t>
      </w:r>
      <w:r w:rsidR="00E97EE5">
        <w:rPr>
          <w:rFonts w:ascii="Times New Roman" w:hAnsi="Times New Roman" w:cs="Times New Roman"/>
          <w:sz w:val="24"/>
          <w:szCs w:val="24"/>
          <w:lang w:val="es-ES"/>
        </w:rPr>
        <w:t>Estudiante Universidad de Cundinamarca</w:t>
      </w:r>
      <w:r>
        <w:rPr>
          <w:rFonts w:ascii="Times New Roman" w:hAnsi="Times New Roman" w:cs="Times New Roman"/>
          <w:sz w:val="24"/>
          <w:szCs w:val="24"/>
          <w:lang w:val="es-ES"/>
        </w:rPr>
        <w:t>.</w:t>
      </w:r>
    </w:p>
    <w:p w14:paraId="5B2F74FE" w14:textId="77777777" w:rsidR="00E97EE5" w:rsidRDefault="00E97EE5" w:rsidP="00E97EE5">
      <w:pPr>
        <w:spacing w:after="0" w:line="240" w:lineRule="auto"/>
        <w:rPr>
          <w:rFonts w:ascii="Times New Roman" w:hAnsi="Times New Roman" w:cs="Times New Roman"/>
          <w:sz w:val="24"/>
          <w:szCs w:val="24"/>
          <w:lang w:val="es-ES"/>
        </w:rPr>
      </w:pPr>
      <w:r>
        <w:rPr>
          <w:rFonts w:ascii="Times New Roman" w:hAnsi="Times New Roman" w:cs="Times New Roman"/>
          <w:sz w:val="24"/>
          <w:szCs w:val="24"/>
          <w:vertAlign w:val="superscript"/>
          <w:lang w:val="es-ES"/>
        </w:rPr>
        <w:t>4</w:t>
      </w:r>
      <w:r>
        <w:rPr>
          <w:rFonts w:ascii="Times New Roman" w:hAnsi="Times New Roman" w:cs="Times New Roman"/>
          <w:sz w:val="24"/>
          <w:szCs w:val="24"/>
          <w:lang w:val="es-ES"/>
        </w:rPr>
        <w:t>Estudiante Universidad de Cundinamarca.</w:t>
      </w:r>
    </w:p>
    <w:p w14:paraId="46A823EB" w14:textId="77777777" w:rsidR="00E97EE5" w:rsidRDefault="00E97EE5" w:rsidP="00922EE8">
      <w:pPr>
        <w:spacing w:after="0" w:line="240" w:lineRule="auto"/>
        <w:rPr>
          <w:rFonts w:ascii="Times New Roman" w:hAnsi="Times New Roman" w:cs="Times New Roman"/>
          <w:sz w:val="24"/>
          <w:szCs w:val="24"/>
          <w:lang w:val="es-ES"/>
        </w:rPr>
      </w:pPr>
    </w:p>
    <w:p w14:paraId="3B76BA93" w14:textId="77777777" w:rsidR="0045652F" w:rsidRPr="00617F93" w:rsidRDefault="00922EE8" w:rsidP="00922EE8">
      <w:pPr>
        <w:jc w:val="both"/>
        <w:rPr>
          <w:rFonts w:ascii="Times New Roman" w:hAnsi="Times New Roman" w:cs="Times New Roman"/>
          <w:b/>
          <w:color w:val="1F4E79" w:themeColor="accent1" w:themeShade="80"/>
          <w:sz w:val="24"/>
          <w:szCs w:val="24"/>
        </w:rPr>
      </w:pPr>
      <w:r w:rsidRPr="00617F93">
        <w:rPr>
          <w:rFonts w:ascii="Times New Roman" w:hAnsi="Times New Roman" w:cs="Times New Roman"/>
          <w:b/>
          <w:color w:val="1F4E79" w:themeColor="accent1" w:themeShade="80"/>
          <w:sz w:val="24"/>
          <w:szCs w:val="24"/>
        </w:rPr>
        <w:t xml:space="preserve"> </w:t>
      </w:r>
      <w:r w:rsidR="0045652F" w:rsidRPr="00617F93">
        <w:rPr>
          <w:rFonts w:ascii="Times New Roman" w:hAnsi="Times New Roman" w:cs="Times New Roman"/>
          <w:b/>
          <w:color w:val="1F4E79" w:themeColor="accent1" w:themeShade="80"/>
          <w:sz w:val="24"/>
          <w:szCs w:val="24"/>
        </w:rPr>
        <w:t>(dejar línea en blanco)</w:t>
      </w:r>
    </w:p>
    <w:p w14:paraId="54E068D3" w14:textId="4620B1C7" w:rsidR="006541CF" w:rsidRPr="005A7623" w:rsidRDefault="006541CF" w:rsidP="006541CF">
      <w:pPr>
        <w:pStyle w:val="Sinespaciado"/>
        <w:jc w:val="both"/>
        <w:rPr>
          <w:rFonts w:ascii="Times New Roman" w:hAnsi="Times New Roman"/>
          <w:sz w:val="24"/>
          <w:szCs w:val="24"/>
          <w:lang w:val="es-CO"/>
        </w:rPr>
      </w:pPr>
      <w:r w:rsidRPr="005A7623">
        <w:rPr>
          <w:rFonts w:ascii="Times New Roman" w:hAnsi="Times New Roman"/>
          <w:sz w:val="24"/>
          <w:szCs w:val="24"/>
          <w:lang w:val="es-CO"/>
        </w:rPr>
        <w:t>Referirse a un sistema computacional es mencionar como  se interrelacionan componentes (</w:t>
      </w:r>
      <w:proofErr w:type="spellStart"/>
      <w:r w:rsidRPr="005A7623">
        <w:rPr>
          <w:rFonts w:ascii="Times New Roman" w:hAnsi="Times New Roman"/>
          <w:sz w:val="24"/>
          <w:szCs w:val="24"/>
          <w:lang w:val="es-CO"/>
        </w:rPr>
        <w:t>ó</w:t>
      </w:r>
      <w:proofErr w:type="spellEnd"/>
      <w:r w:rsidRPr="005A7623">
        <w:rPr>
          <w:rFonts w:ascii="Times New Roman" w:hAnsi="Times New Roman"/>
          <w:sz w:val="24"/>
          <w:szCs w:val="24"/>
          <w:lang w:val="es-CO"/>
        </w:rPr>
        <w:t xml:space="preserve"> equipos) físicos con líneas (códigos) de programación y las personas, para cumplir con una tarea. En este caso, se presenta un módulo computacional basado en </w:t>
      </w:r>
      <w:proofErr w:type="spellStart"/>
      <w:r w:rsidRPr="005A7623">
        <w:rPr>
          <w:rFonts w:ascii="Times New Roman" w:hAnsi="Times New Roman"/>
          <w:sz w:val="24"/>
          <w:szCs w:val="24"/>
          <w:lang w:val="es-CO"/>
        </w:rPr>
        <w:t>inteligência</w:t>
      </w:r>
      <w:proofErr w:type="spellEnd"/>
      <w:r w:rsidRPr="005A7623">
        <w:rPr>
          <w:rFonts w:ascii="Times New Roman" w:hAnsi="Times New Roman"/>
          <w:sz w:val="24"/>
          <w:szCs w:val="24"/>
          <w:lang w:val="es-CO"/>
        </w:rPr>
        <w:t xml:space="preserve"> artificial y automatización electrónica, que ayuda en la supervisión y el control en la producción de  truchas arco iris en estanques artificiales y plantas comestibles en un ecosistema cerrado. El sistema está enfocado en la educación para el desarrollo sostenible enmarcado en los ODS (Fin de la pobreza, hambre cero,  agua limpia y saneamiento).  Se desarrolló el  sistema computacional integrando  componentes mecánicos, electrónicos y de programación  para controlar las variables físicas del agua, del entorno, del crecimiento y alimentación de los peces y las plantas. Inicialmente, se realizó el estudio del arte y se estimaron los requerimientos aproximados del hardware, el software y de los elementos mecánicos a usar en todo el proceso, seguidamente se diseñó el ecosistema artificial en una área de  49 metros cuadrados, para producir (primera etapa) 1600 truchas </w:t>
      </w:r>
      <w:proofErr w:type="spellStart"/>
      <w:r w:rsidRPr="005A7623">
        <w:rPr>
          <w:rFonts w:ascii="Times New Roman" w:hAnsi="Times New Roman"/>
          <w:sz w:val="24"/>
          <w:szCs w:val="24"/>
          <w:lang w:val="es-CO"/>
        </w:rPr>
        <w:t>arcoiris</w:t>
      </w:r>
      <w:proofErr w:type="spellEnd"/>
      <w:r w:rsidRPr="005A7623">
        <w:rPr>
          <w:rFonts w:ascii="Times New Roman" w:hAnsi="Times New Roman"/>
          <w:sz w:val="24"/>
          <w:szCs w:val="24"/>
          <w:lang w:val="es-CO"/>
        </w:rPr>
        <w:t xml:space="preserve"> alojadas en cuatro tanques   de 4000 litros y 6 metros cuadrados  de camas de cultivo (18 plantas de tomate, 150 lechugas romanas, 75 aromáticas), en tres tipos de circulación de nutrientes. Se orientó el desarrollo por módulos desde la mecánica de las partes a usar, la acuicultura, la hidroponía hasta  la integración de los tres primeros niveles de la </w:t>
      </w:r>
      <w:proofErr w:type="spellStart"/>
      <w:r w:rsidRPr="005A7623">
        <w:rPr>
          <w:rFonts w:ascii="Times New Roman" w:hAnsi="Times New Roman"/>
          <w:sz w:val="24"/>
          <w:szCs w:val="24"/>
          <w:lang w:val="es-CO"/>
        </w:rPr>
        <w:t>piramide</w:t>
      </w:r>
      <w:proofErr w:type="spellEnd"/>
      <w:r w:rsidRPr="005A7623">
        <w:rPr>
          <w:rFonts w:ascii="Times New Roman" w:hAnsi="Times New Roman"/>
          <w:sz w:val="24"/>
          <w:szCs w:val="24"/>
          <w:lang w:val="es-CO"/>
        </w:rPr>
        <w:t xml:space="preserve"> de automatización. Seguidamente se implementaron los modelos de software (aplicaciones) para la captura de datos en forma local (</w:t>
      </w:r>
      <w:proofErr w:type="spellStart"/>
      <w:r w:rsidRPr="005A7623">
        <w:rPr>
          <w:rFonts w:ascii="Times New Roman" w:hAnsi="Times New Roman"/>
          <w:sz w:val="24"/>
          <w:szCs w:val="24"/>
          <w:lang w:val="es-CO"/>
        </w:rPr>
        <w:t>labview</w:t>
      </w:r>
      <w:proofErr w:type="spellEnd"/>
      <w:r w:rsidRPr="005A7623">
        <w:rPr>
          <w:rFonts w:ascii="Times New Roman" w:hAnsi="Times New Roman"/>
          <w:sz w:val="24"/>
          <w:szCs w:val="24"/>
          <w:lang w:val="es-CO"/>
        </w:rPr>
        <w:t>) y remota(web), con el fin de realizar control, gestión y generación de reportes de todos los parámetros y variables del ecosistema, además de presentar información del creci</w:t>
      </w:r>
      <w:r w:rsidR="005A7623">
        <w:rPr>
          <w:rFonts w:ascii="Times New Roman" w:hAnsi="Times New Roman"/>
          <w:sz w:val="24"/>
          <w:szCs w:val="24"/>
          <w:lang w:val="es-CO"/>
        </w:rPr>
        <w:t>mi</w:t>
      </w:r>
      <w:r w:rsidRPr="005A7623">
        <w:rPr>
          <w:rFonts w:ascii="Times New Roman" w:hAnsi="Times New Roman"/>
          <w:sz w:val="24"/>
          <w:szCs w:val="24"/>
          <w:lang w:val="es-CO"/>
        </w:rPr>
        <w:t xml:space="preserve">ento y enfermedades en las plantas y los peces, desde el tratamiento digital de imágenes. Finalmente, se validó el modelo a partir del estudio que realiza un experto humano y de la </w:t>
      </w:r>
      <w:r w:rsidRPr="005A7623">
        <w:rPr>
          <w:rFonts w:ascii="Times New Roman" w:hAnsi="Times New Roman"/>
          <w:sz w:val="24"/>
          <w:szCs w:val="24"/>
          <w:lang w:val="es-CO"/>
        </w:rPr>
        <w:lastRenderedPageBreak/>
        <w:t>comparativa que se presenta entre los productos generados en el ecosistema artificial y otros de la misma especie y tipo cultivados en forma tradicional (no controlada) a la intemperie.</w:t>
      </w:r>
    </w:p>
    <w:p w14:paraId="4022552C" w14:textId="77777777" w:rsidR="0045652F" w:rsidRPr="005A7623" w:rsidRDefault="0045652F" w:rsidP="0045652F">
      <w:pPr>
        <w:pStyle w:val="Default"/>
        <w:jc w:val="both"/>
        <w:rPr>
          <w:rFonts w:ascii="Times New Roman" w:hAnsi="Times New Roman" w:cs="Times New Roman"/>
          <w:color w:val="FF0000"/>
        </w:rPr>
      </w:pPr>
    </w:p>
    <w:p w14:paraId="002A4FC1" w14:textId="77777777" w:rsidR="0045652F" w:rsidRPr="001131A8" w:rsidRDefault="0045652F" w:rsidP="0045652F">
      <w:pPr>
        <w:jc w:val="both"/>
        <w:rPr>
          <w:rFonts w:ascii="Times New Roman" w:hAnsi="Times New Roman" w:cs="Times New Roman"/>
          <w:sz w:val="24"/>
          <w:szCs w:val="24"/>
        </w:rPr>
      </w:pPr>
      <w:r>
        <w:rPr>
          <w:rFonts w:ascii="Times New Roman" w:hAnsi="Times New Roman"/>
          <w:sz w:val="24"/>
          <w:szCs w:val="24"/>
        </w:rPr>
        <w:t>Palab</w:t>
      </w:r>
      <w:r w:rsidRPr="001131A8">
        <w:rPr>
          <w:rFonts w:ascii="Times New Roman" w:hAnsi="Times New Roman" w:cs="Times New Roman"/>
          <w:sz w:val="24"/>
          <w:szCs w:val="24"/>
        </w:rPr>
        <w:t>ras</w:t>
      </w:r>
      <w:r>
        <w:rPr>
          <w:rFonts w:ascii="Times New Roman" w:hAnsi="Times New Roman"/>
          <w:sz w:val="24"/>
          <w:szCs w:val="24"/>
        </w:rPr>
        <w:t xml:space="preserve"> clave</w:t>
      </w:r>
      <w:r w:rsidRPr="001131A8">
        <w:rPr>
          <w:rFonts w:ascii="Times New Roman" w:hAnsi="Times New Roman" w:cs="Times New Roman"/>
          <w:sz w:val="24"/>
          <w:szCs w:val="24"/>
        </w:rPr>
        <w:t xml:space="preserve">: </w:t>
      </w:r>
      <w:r w:rsidR="006541CF" w:rsidRPr="006541CF">
        <w:rPr>
          <w:rFonts w:ascii="Times New Roman" w:eastAsia="Arial" w:hAnsi="Times New Roman" w:cs="Times New Roman"/>
          <w:color w:val="000000" w:themeColor="text1"/>
          <w:sz w:val="24"/>
          <w:szCs w:val="24"/>
        </w:rPr>
        <w:t>Acuaponía, Automatización, Tratamiento de imagen</w:t>
      </w:r>
    </w:p>
    <w:p w14:paraId="72425FA0" w14:textId="77777777" w:rsidR="0045652F" w:rsidRPr="00617F93" w:rsidRDefault="006541CF" w:rsidP="0045652F">
      <w:pPr>
        <w:jc w:val="both"/>
        <w:rPr>
          <w:rFonts w:ascii="Times New Roman" w:hAnsi="Times New Roman" w:cs="Times New Roman"/>
          <w:b/>
          <w:color w:val="1F4E79" w:themeColor="accent1" w:themeShade="80"/>
          <w:sz w:val="24"/>
          <w:szCs w:val="24"/>
        </w:rPr>
      </w:pPr>
      <w:r>
        <w:rPr>
          <w:rFonts w:ascii="Times New Roman" w:hAnsi="Times New Roman" w:cs="Times New Roman"/>
          <w:b/>
          <w:color w:val="1F4E79" w:themeColor="accent1" w:themeShade="80"/>
          <w:sz w:val="24"/>
          <w:szCs w:val="24"/>
        </w:rPr>
        <w:t xml:space="preserve"> </w:t>
      </w:r>
    </w:p>
    <w:p w14:paraId="775B6606" w14:textId="77777777" w:rsidR="0045652F" w:rsidRDefault="0045652F" w:rsidP="0045652F">
      <w:pPr>
        <w:jc w:val="both"/>
        <w:rPr>
          <w:rFonts w:ascii="Times New Roman" w:hAnsi="Times New Roman" w:cs="Times New Roman"/>
          <w:bCs/>
          <w:sz w:val="24"/>
          <w:szCs w:val="24"/>
        </w:rPr>
      </w:pPr>
      <w:r>
        <w:rPr>
          <w:rFonts w:ascii="Times New Roman" w:hAnsi="Times New Roman" w:cs="Times New Roman"/>
          <w:bCs/>
          <w:sz w:val="24"/>
          <w:szCs w:val="24"/>
        </w:rPr>
        <w:t>Fuente de</w:t>
      </w:r>
      <w:r w:rsidRPr="001131A8">
        <w:rPr>
          <w:rFonts w:ascii="Times New Roman" w:hAnsi="Times New Roman" w:cs="Times New Roman"/>
          <w:bCs/>
          <w:sz w:val="24"/>
          <w:szCs w:val="24"/>
        </w:rPr>
        <w:t xml:space="preserve"> financi</w:t>
      </w:r>
      <w:r>
        <w:rPr>
          <w:rFonts w:ascii="Times New Roman" w:hAnsi="Times New Roman" w:cs="Times New Roman"/>
          <w:bCs/>
          <w:sz w:val="24"/>
          <w:szCs w:val="24"/>
        </w:rPr>
        <w:t>ación</w:t>
      </w:r>
      <w:r w:rsidRPr="001131A8">
        <w:rPr>
          <w:rFonts w:ascii="Times New Roman" w:hAnsi="Times New Roman" w:cs="Times New Roman"/>
          <w:bCs/>
          <w:sz w:val="24"/>
          <w:szCs w:val="24"/>
        </w:rPr>
        <w:t>:</w:t>
      </w:r>
      <w:r w:rsidR="006541CF">
        <w:rPr>
          <w:rFonts w:ascii="Times New Roman" w:hAnsi="Times New Roman" w:cs="Times New Roman"/>
          <w:bCs/>
          <w:sz w:val="24"/>
          <w:szCs w:val="24"/>
        </w:rPr>
        <w:t xml:space="preserve"> Unidad productiva “</w:t>
      </w:r>
      <w:r w:rsidR="006541CF" w:rsidRPr="006541CF">
        <w:rPr>
          <w:rFonts w:ascii="Times New Roman" w:hAnsi="Times New Roman" w:cs="Times New Roman"/>
          <w:b/>
          <w:bCs/>
          <w:sz w:val="24"/>
          <w:szCs w:val="24"/>
        </w:rPr>
        <w:t>La Cabaña</w:t>
      </w:r>
      <w:r w:rsidR="006541CF">
        <w:rPr>
          <w:rFonts w:ascii="Times New Roman" w:hAnsi="Times New Roman" w:cs="Times New Roman"/>
          <w:bCs/>
          <w:sz w:val="24"/>
          <w:szCs w:val="24"/>
        </w:rPr>
        <w:t>”, Comercializadora de Peces “</w:t>
      </w:r>
      <w:proofErr w:type="spellStart"/>
      <w:r w:rsidR="006541CF" w:rsidRPr="006541CF">
        <w:rPr>
          <w:rFonts w:ascii="Times New Roman" w:hAnsi="Times New Roman" w:cs="Times New Roman"/>
          <w:b/>
          <w:bCs/>
          <w:sz w:val="24"/>
          <w:szCs w:val="24"/>
        </w:rPr>
        <w:t>Lopezes</w:t>
      </w:r>
      <w:proofErr w:type="spellEnd"/>
      <w:r w:rsidR="006541CF">
        <w:rPr>
          <w:rFonts w:ascii="Times New Roman" w:hAnsi="Times New Roman" w:cs="Times New Roman"/>
          <w:bCs/>
          <w:sz w:val="24"/>
          <w:szCs w:val="24"/>
        </w:rPr>
        <w:t>”. Facatativá Cundinamarca.</w:t>
      </w:r>
    </w:p>
    <w:p w14:paraId="0865E7CC" w14:textId="77777777" w:rsidR="006541CF" w:rsidRPr="006541CF" w:rsidRDefault="006541CF" w:rsidP="0045652F">
      <w:pPr>
        <w:jc w:val="both"/>
        <w:rPr>
          <w:rFonts w:ascii="Times New Roman" w:hAnsi="Times New Roman" w:cs="Times New Roman"/>
          <w:bCs/>
          <w:sz w:val="24"/>
          <w:szCs w:val="24"/>
        </w:rPr>
      </w:pPr>
    </w:p>
    <w:p w14:paraId="487A3B13" w14:textId="3750B488" w:rsidR="0045652F" w:rsidRDefault="0045652F" w:rsidP="0045652F">
      <w:pPr>
        <w:jc w:val="both"/>
        <w:rPr>
          <w:rFonts w:ascii="Times New Roman" w:hAnsi="Times New Roman" w:cs="Times New Roman"/>
          <w:noProof/>
          <w:sz w:val="24"/>
          <w:szCs w:val="24"/>
          <w:lang w:val="es-ES" w:eastAsia="es-ES"/>
        </w:rPr>
      </w:pPr>
      <w:r>
        <w:rPr>
          <w:rFonts w:ascii="Times New Roman" w:hAnsi="Times New Roman" w:cs="Times New Roman"/>
          <w:sz w:val="24"/>
          <w:szCs w:val="24"/>
        </w:rPr>
        <w:t xml:space="preserve">Forma de presentación: Oral </w:t>
      </w:r>
      <w:proofErr w:type="spellStart"/>
      <w:r w:rsidR="00E9183B">
        <w:rPr>
          <w:rFonts w:ascii="Times New Roman" w:hAnsi="Times New Roman" w:cs="Times New Roman"/>
          <w:sz w:val="24"/>
          <w:szCs w:val="24"/>
        </w:rPr>
        <w:t>presencial</w:t>
      </w:r>
      <w:r>
        <w:rPr>
          <w:rFonts w:ascii="Times New Roman" w:hAnsi="Times New Roman" w:cs="Times New Roman"/>
          <w:sz w:val="24"/>
          <w:szCs w:val="24"/>
        </w:rPr>
        <w:t>__</w:t>
      </w:r>
      <w:r w:rsidR="006541CF">
        <w:rPr>
          <w:rFonts w:ascii="Times New Roman" w:hAnsi="Times New Roman" w:cs="Times New Roman"/>
          <w:sz w:val="24"/>
          <w:szCs w:val="24"/>
        </w:rPr>
        <w:t>x</w:t>
      </w:r>
      <w:proofErr w:type="spellEnd"/>
      <w:r>
        <w:rPr>
          <w:rFonts w:ascii="Times New Roman" w:hAnsi="Times New Roman" w:cs="Times New Roman"/>
          <w:sz w:val="24"/>
          <w:szCs w:val="24"/>
        </w:rPr>
        <w:t xml:space="preserve">___ </w:t>
      </w:r>
      <w:r w:rsidR="00E9183B">
        <w:rPr>
          <w:rFonts w:ascii="Times New Roman" w:hAnsi="Times New Roman" w:cs="Times New Roman"/>
          <w:sz w:val="24"/>
          <w:szCs w:val="24"/>
        </w:rPr>
        <w:t>Oral virtual _______</w:t>
      </w:r>
      <w:r>
        <w:rPr>
          <w:rFonts w:ascii="Times New Roman" w:hAnsi="Times New Roman" w:cs="Times New Roman"/>
          <w:sz w:val="24"/>
          <w:szCs w:val="24"/>
        </w:rPr>
        <w:t>o Pó</w:t>
      </w:r>
      <w:r w:rsidRPr="001131A8">
        <w:rPr>
          <w:rFonts w:ascii="Times New Roman" w:hAnsi="Times New Roman" w:cs="Times New Roman"/>
          <w:sz w:val="24"/>
          <w:szCs w:val="24"/>
        </w:rPr>
        <w:t>ster</w:t>
      </w:r>
      <w:r>
        <w:rPr>
          <w:rFonts w:ascii="Times New Roman" w:hAnsi="Times New Roman" w:cs="Times New Roman"/>
          <w:sz w:val="24"/>
          <w:szCs w:val="24"/>
        </w:rPr>
        <w:t>_______</w:t>
      </w:r>
      <w:r w:rsidR="006541CF">
        <w:rPr>
          <w:rFonts w:ascii="Times New Roman" w:hAnsi="Times New Roman" w:cs="Times New Roman"/>
          <w:sz w:val="24"/>
          <w:szCs w:val="24"/>
        </w:rPr>
        <w:t xml:space="preserve"> </w:t>
      </w:r>
      <w:r w:rsidRPr="00FC6DA0">
        <w:rPr>
          <w:rFonts w:ascii="Times New Roman" w:hAnsi="Times New Roman" w:cs="Times New Roman"/>
          <w:noProof/>
          <w:sz w:val="24"/>
          <w:szCs w:val="24"/>
          <w:lang w:val="es-ES" w:eastAsia="es-ES"/>
        </w:rPr>
        <w:t xml:space="preserve"> </w:t>
      </w:r>
    </w:p>
    <w:p w14:paraId="14392A10" w14:textId="77777777" w:rsidR="006541CF" w:rsidRDefault="005558AB" w:rsidP="0045652F">
      <w:pPr>
        <w:jc w:val="both"/>
        <w:rPr>
          <w:rFonts w:ascii="Times New Roman" w:hAnsi="Times New Roman" w:cs="Times New Roman"/>
          <w:sz w:val="24"/>
          <w:szCs w:val="24"/>
        </w:rPr>
      </w:pPr>
      <w:r>
        <w:rPr>
          <w:rFonts w:ascii="Times New Roman" w:hAnsi="Times New Roman" w:cs="Times New Roman"/>
          <w:noProof/>
          <w:sz w:val="24"/>
          <w:szCs w:val="24"/>
          <w:lang w:val="es-ES" w:eastAsia="es-ES"/>
        </w:rPr>
        <mc:AlternateContent>
          <mc:Choice Requires="wps">
            <w:drawing>
              <wp:anchor distT="0" distB="0" distL="114300" distR="114300" simplePos="0" relativeHeight="251659264" behindDoc="0" locked="0" layoutInCell="1" allowOverlap="1" wp14:anchorId="7CD58E74" wp14:editId="27C6F07A">
                <wp:simplePos x="0" y="0"/>
                <wp:positionH relativeFrom="margin">
                  <wp:posOffset>0</wp:posOffset>
                </wp:positionH>
                <wp:positionV relativeFrom="paragraph">
                  <wp:posOffset>187325</wp:posOffset>
                </wp:positionV>
                <wp:extent cx="5867400" cy="569595"/>
                <wp:effectExtent l="0" t="0" r="0" b="0"/>
                <wp:wrapSquare wrapText="bothSides"/>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0"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53981" w14:textId="77777777" w:rsidR="00257676" w:rsidRPr="006D6B78" w:rsidRDefault="00257676" w:rsidP="006541CF">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D6B78">
                              <w:rPr>
                                <w:rFonts w:ascii="Times New Roman" w:hAnsi="Times New Roman" w:cs="Times New Roman"/>
                                <w:sz w:val="24"/>
                                <w:szCs w:val="24"/>
                              </w:rPr>
                              <w:t>En caso de aceptación autorizo la publicación de este resumen en el libro de memorias del evento: SI__</w:t>
                            </w:r>
                            <w:r>
                              <w:rPr>
                                <w:rFonts w:ascii="Times New Roman" w:hAnsi="Times New Roman" w:cs="Times New Roman"/>
                                <w:sz w:val="24"/>
                                <w:szCs w:val="24"/>
                              </w:rPr>
                              <w:t>x</w:t>
                            </w:r>
                            <w:r w:rsidRPr="006D6B78">
                              <w:rPr>
                                <w:rFonts w:ascii="Times New Roman" w:hAnsi="Times New Roman" w:cs="Times New Roman"/>
                                <w:sz w:val="24"/>
                                <w:szCs w:val="24"/>
                              </w:rPr>
                              <w:t>___ NO_______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D58E74" id="_x0000_t202" coordsize="21600,21600" o:spt="202" path="m,l,21600r21600,l21600,xe">
                <v:stroke joinstyle="miter"/>
                <v:path gradientshapeok="t" o:connecttype="rect"/>
              </v:shapetype>
              <v:shape id="Cuadro de texto 5" o:spid="_x0000_s1026" type="#_x0000_t202" style="position:absolute;left:0;text-align:left;margin-left:0;margin-top:14.75pt;width:462pt;height:4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" filled="f" stroked="f">
                <v:textbox>
                  <w:txbxContent>
                    <w:p w14:paraId="38153981" w14:textId="77777777" w:rsidR="00257676" w:rsidRPr="006D6B78" w:rsidRDefault="00257676" w:rsidP="006541CF">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D6B78">
                        <w:rPr>
                          <w:rFonts w:ascii="Times New Roman" w:hAnsi="Times New Roman" w:cs="Times New Roman"/>
                          <w:sz w:val="24"/>
                          <w:szCs w:val="24"/>
                        </w:rPr>
                        <w:t>En caso de aceptación autorizo la publicación de este resumen en el libro de memorias del evento: SI__</w:t>
                      </w:r>
                      <w:r>
                        <w:rPr>
                          <w:rFonts w:ascii="Times New Roman" w:hAnsi="Times New Roman" w:cs="Times New Roman"/>
                          <w:sz w:val="24"/>
                          <w:szCs w:val="24"/>
                        </w:rPr>
                        <w:t>x</w:t>
                      </w:r>
                      <w:r w:rsidRPr="006D6B78">
                        <w:rPr>
                          <w:rFonts w:ascii="Times New Roman" w:hAnsi="Times New Roman" w:cs="Times New Roman"/>
                          <w:sz w:val="24"/>
                          <w:szCs w:val="24"/>
                        </w:rPr>
                        <w:t>___ NO_______</w:t>
                      </w:r>
                    </w:p>
                  </w:txbxContent>
                </v:textbox>
                <w10:wrap type="square" anchorx="margin"/>
              </v:shape>
            </w:pict>
          </mc:Fallback>
        </mc:AlternateContent>
      </w:r>
    </w:p>
    <w:p w14:paraId="700F5956" w14:textId="77777777" w:rsidR="006541CF" w:rsidRDefault="006541CF" w:rsidP="0045652F">
      <w:pPr>
        <w:jc w:val="both"/>
        <w:rPr>
          <w:rFonts w:ascii="Times New Roman" w:hAnsi="Times New Roman" w:cs="Times New Roman"/>
          <w:sz w:val="24"/>
          <w:szCs w:val="24"/>
        </w:rPr>
      </w:pPr>
    </w:p>
    <w:p w14:paraId="17E33AEB" w14:textId="77777777" w:rsidR="006541CF" w:rsidRDefault="006541CF" w:rsidP="0045652F">
      <w:pPr>
        <w:jc w:val="both"/>
        <w:rPr>
          <w:rFonts w:ascii="Times New Roman" w:hAnsi="Times New Roman" w:cs="Times New Roman"/>
          <w:sz w:val="24"/>
          <w:szCs w:val="24"/>
        </w:rPr>
      </w:pPr>
    </w:p>
    <w:p w14:paraId="03581AD2" w14:textId="30B0EDA7" w:rsidR="0045652F" w:rsidRDefault="0045652F" w:rsidP="0045652F">
      <w:pPr>
        <w:jc w:val="both"/>
        <w:rPr>
          <w:rFonts w:ascii="Times New Roman" w:hAnsi="Times New Roman" w:cs="Times New Roman"/>
          <w:sz w:val="24"/>
          <w:szCs w:val="24"/>
        </w:rPr>
      </w:pPr>
      <w:r w:rsidRPr="001131A8">
        <w:rPr>
          <w:rFonts w:ascii="Times New Roman" w:hAnsi="Times New Roman" w:cs="Times New Roman"/>
          <w:sz w:val="24"/>
          <w:szCs w:val="24"/>
        </w:rPr>
        <w:t xml:space="preserve">Área temática del trabajo: </w:t>
      </w:r>
      <w:r w:rsidR="00663444">
        <w:rPr>
          <w:rFonts w:ascii="Times New Roman" w:hAnsi="Times New Roman" w:cs="Times New Roman"/>
          <w:b/>
          <w:sz w:val="24"/>
          <w:szCs w:val="24"/>
        </w:rPr>
        <w:t>Sistema de producción y socioeconomía</w:t>
      </w:r>
    </w:p>
    <w:p w14:paraId="6609AEC6" w14:textId="77777777" w:rsidR="00BD01E0" w:rsidRDefault="00BD01E0" w:rsidP="0045652F">
      <w:pPr>
        <w:jc w:val="both"/>
        <w:rPr>
          <w:sz w:val="24"/>
          <w:szCs w:val="24"/>
        </w:rPr>
      </w:pPr>
    </w:p>
    <w:p w14:paraId="1C82BC85" w14:textId="77777777" w:rsidR="0045652F" w:rsidRPr="006F46E9" w:rsidRDefault="0045652F" w:rsidP="0045652F">
      <w:pPr>
        <w:rPr>
          <w:sz w:val="24"/>
          <w:szCs w:val="24"/>
        </w:rPr>
      </w:pPr>
    </w:p>
    <w:p w14:paraId="5E8704F2" w14:textId="77777777" w:rsidR="0045652F" w:rsidRPr="005A7623" w:rsidRDefault="0045652F" w:rsidP="00A53957">
      <w:pPr>
        <w:spacing w:after="0" w:line="240" w:lineRule="auto"/>
        <w:jc w:val="both"/>
        <w:rPr>
          <w:rFonts w:ascii="Yu Gothic UI Semilight" w:eastAsia="Yu Gothic UI Semilight" w:hAnsi="Yu Gothic UI Semilight"/>
          <w:sz w:val="24"/>
          <w:szCs w:val="24"/>
        </w:rPr>
      </w:pPr>
    </w:p>
    <w:sectPr w:rsidR="0045652F" w:rsidRPr="005A7623" w:rsidSect="005D2B76">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A199E" w14:textId="77777777" w:rsidR="00E94F5E" w:rsidRDefault="00E94F5E" w:rsidP="007F7B37">
      <w:pPr>
        <w:spacing w:after="0" w:line="240" w:lineRule="auto"/>
      </w:pPr>
      <w:r>
        <w:separator/>
      </w:r>
    </w:p>
  </w:endnote>
  <w:endnote w:type="continuationSeparator" w:id="0">
    <w:p w14:paraId="6B59F4C5" w14:textId="77777777" w:rsidR="00E94F5E" w:rsidRDefault="00E94F5E" w:rsidP="007F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w:altName w:val="MS Gothic"/>
    <w:panose1 w:val="020B05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Yu Gothic UI Semilight">
    <w:altName w:val="ＭＳ 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Franklin Gothic Demi Cond">
    <w:altName w:val="Arial"/>
    <w:panose1 w:val="020B0706030402020204"/>
    <w:charset w:val="00"/>
    <w:family w:val="swiss"/>
    <w:pitch w:val="variable"/>
    <w:sig w:usb0="00000287" w:usb1="00000000" w:usb2="00000000" w:usb3="00000000" w:csb0="0000009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FB61" w14:textId="77777777" w:rsidR="00170D9D" w:rsidRDefault="00170D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6A05" w14:textId="77777777" w:rsidR="00257676" w:rsidRPr="00180CEE" w:rsidRDefault="00257676">
    <w:pPr>
      <w:pStyle w:val="Piedepgina"/>
      <w:rPr>
        <w:rFonts w:ascii="Adobe Fan Heiti Std B" w:eastAsia="Adobe Fan Heiti Std B" w:hAnsi="Adobe Fan Heiti Std B"/>
        <w:sz w:val="16"/>
        <w:szCs w:val="16"/>
      </w:rPr>
    </w:pPr>
    <w:r w:rsidRPr="00180CEE">
      <w:rPr>
        <w:rFonts w:ascii="Adobe Fan Heiti Std B" w:eastAsia="Adobe Fan Heiti Std B" w:hAnsi="Adobe Fan Heiti Std B"/>
        <w:noProof/>
        <w:color w:val="002060"/>
        <w:sz w:val="16"/>
        <w:szCs w:val="16"/>
        <w:lang w:val="es-ES" w:eastAsia="es-ES"/>
      </w:rPr>
      <w:drawing>
        <wp:anchor distT="0" distB="0" distL="114300" distR="114300" simplePos="0" relativeHeight="251663360" behindDoc="1" locked="0" layoutInCell="1" allowOverlap="1" wp14:anchorId="11A449B0" wp14:editId="66AB93EA">
          <wp:simplePos x="0" y="0"/>
          <wp:positionH relativeFrom="margin">
            <wp:posOffset>5378450</wp:posOffset>
          </wp:positionH>
          <wp:positionV relativeFrom="paragraph">
            <wp:posOffset>-203835</wp:posOffset>
          </wp:positionV>
          <wp:extent cx="774065" cy="580390"/>
          <wp:effectExtent l="0" t="0" r="0" b="0"/>
          <wp:wrapNone/>
          <wp:docPr id="9" name="Imagen 9" descr="D:\USUARIO\Desktop\Karly\IX CONGRESO PISCICOLA COLOMBIANO\FEBRERO 2020\CORPORATIVOS DE ACCUA\ACCUA logo fondo blanc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UARIO\Desktop\Karly\IX CONGRESO PISCICOLA COLOMBIANO\FEBRERO 2020\CORPORATIVOS DE ACCUA\ACCUA logo fondo blanco.jpeg"/>
                  <pic:cNvPicPr>
                    <a:picLocks noChangeAspect="1" noChangeArrowheads="1"/>
                  </pic:cNvPicPr>
                </pic:nvPicPr>
                <pic:blipFill rotWithShape="1">
                  <a:blip r:embed="rId1">
                    <a:extLst>
                      <a:ext uri="{28A0092B-C50C-407E-A947-70E740481C1C}">
                        <a14:useLocalDpi xmlns:a14="http://schemas.microsoft.com/office/drawing/2010/main" val="0"/>
                      </a:ext>
                    </a:extLst>
                  </a:blip>
                  <a:srcRect t="13790" b="11134"/>
                  <a:stretch/>
                </pic:blipFill>
                <pic:spPr bwMode="auto">
                  <a:xfrm>
                    <a:off x="0" y="0"/>
                    <a:ext cx="774065" cy="58039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val="es-ES" w:eastAsia="es-ES"/>
      </w:rPr>
      <w:drawing>
        <wp:anchor distT="0" distB="0" distL="114300" distR="114300" simplePos="0" relativeHeight="251662336" behindDoc="0" locked="0" layoutInCell="1" hidden="0" allowOverlap="1" wp14:anchorId="5F5673F0" wp14:editId="12AAA8AA">
          <wp:simplePos x="0" y="0"/>
          <wp:positionH relativeFrom="column">
            <wp:posOffset>1257300</wp:posOffset>
          </wp:positionH>
          <wp:positionV relativeFrom="paragraph">
            <wp:posOffset>-203835</wp:posOffset>
          </wp:positionV>
          <wp:extent cx="419100" cy="75946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19100" cy="759460"/>
                  </a:xfrm>
                  <a:prstGeom prst="rect">
                    <a:avLst/>
                  </a:prstGeom>
                  <a:ln/>
                </pic:spPr>
              </pic:pic>
            </a:graphicData>
          </a:graphic>
          <wp14:sizeRelH relativeFrom="margin">
            <wp14:pctWidth>0</wp14:pctWidth>
          </wp14:sizeRelH>
          <wp14:sizeRelV relativeFrom="margin">
            <wp14:pctHeight>0</wp14:pctHeight>
          </wp14:sizeRelV>
        </wp:anchor>
      </w:drawing>
    </w:r>
    <w:r w:rsidRPr="00180CEE">
      <w:rPr>
        <w:rFonts w:ascii="Adobe Fan Heiti Std B" w:eastAsia="Adobe Fan Heiti Std B" w:hAnsi="Adobe Fan Heiti Std B"/>
        <w:sz w:val="16"/>
        <w:szCs w:val="16"/>
      </w:rPr>
      <w:t>Organizan</w:t>
    </w:r>
    <w:r>
      <w:rPr>
        <w:rFonts w:ascii="Adobe Fan Heiti Std B" w:eastAsia="Adobe Fan Heiti Std B" w:hAnsi="Adobe Fan Heiti Std B"/>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77D1" w14:textId="77777777" w:rsidR="00170D9D" w:rsidRDefault="00170D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0C56" w14:textId="77777777" w:rsidR="00E94F5E" w:rsidRDefault="00E94F5E" w:rsidP="007F7B37">
      <w:pPr>
        <w:spacing w:after="0" w:line="240" w:lineRule="auto"/>
      </w:pPr>
      <w:r>
        <w:separator/>
      </w:r>
    </w:p>
  </w:footnote>
  <w:footnote w:type="continuationSeparator" w:id="0">
    <w:p w14:paraId="2A58240B" w14:textId="77777777" w:rsidR="00E94F5E" w:rsidRDefault="00E94F5E" w:rsidP="007F7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2FB7" w14:textId="77777777" w:rsidR="00170D9D" w:rsidRDefault="00170D9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D776" w14:textId="0EB153EE" w:rsidR="00170D9D" w:rsidRDefault="00170D9D" w:rsidP="00170D9D">
    <w:pPr>
      <w:pStyle w:val="Encabezado"/>
      <w:tabs>
        <w:tab w:val="clear" w:pos="4419"/>
        <w:tab w:val="left" w:pos="1710"/>
        <w:tab w:val="left" w:pos="8296"/>
      </w:tabs>
      <w:ind w:left="426"/>
      <w:jc w:val="center"/>
      <w:rPr>
        <w:rFonts w:ascii="Franklin Gothic Demi Cond" w:hAnsi="Franklin Gothic Demi Cond"/>
        <w:sz w:val="24"/>
      </w:rPr>
    </w:pPr>
    <w:r>
      <w:rPr>
        <w:noProof/>
        <w:lang w:val="es-ES" w:eastAsia="es-ES"/>
      </w:rPr>
      <w:drawing>
        <wp:anchor distT="0" distB="0" distL="114300" distR="114300" simplePos="0" relativeHeight="251658752" behindDoc="0" locked="0" layoutInCell="1" hidden="0" allowOverlap="1" wp14:anchorId="666C158E" wp14:editId="27055122">
          <wp:simplePos x="0" y="0"/>
          <wp:positionH relativeFrom="column">
            <wp:posOffset>5867400</wp:posOffset>
          </wp:positionH>
          <wp:positionV relativeFrom="paragraph">
            <wp:posOffset>-419735</wp:posOffset>
          </wp:positionV>
          <wp:extent cx="626745" cy="1027430"/>
          <wp:effectExtent l="0" t="0" r="0" b="0"/>
          <wp:wrapSquare wrapText="bothSides" distT="0" distB="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26745" cy="1027430"/>
                  </a:xfrm>
                  <a:prstGeom prst="rect">
                    <a:avLst/>
                  </a:prstGeom>
                  <a:ln/>
                </pic:spPr>
              </pic:pic>
            </a:graphicData>
          </a:graphic>
          <wp14:sizeRelH relativeFrom="margin">
            <wp14:pctWidth>0</wp14:pctWidth>
          </wp14:sizeRelH>
          <wp14:sizeRelV relativeFrom="margin">
            <wp14:pctHeight>0</wp14:pctHeight>
          </wp14:sizeRelV>
        </wp:anchor>
      </w:drawing>
    </w:r>
    <w:r>
      <w:rPr>
        <w:rFonts w:ascii="Franklin Gothic Demi Cond" w:hAnsi="Franklin Gothic Demi Cond"/>
        <w:noProof/>
        <w:sz w:val="24"/>
        <w:lang w:val="es-ES" w:eastAsia="es-ES"/>
      </w:rPr>
      <w:drawing>
        <wp:anchor distT="0" distB="0" distL="114300" distR="114300" simplePos="0" relativeHeight="251660800" behindDoc="1" locked="0" layoutInCell="1" allowOverlap="1" wp14:anchorId="0C3FC7F1" wp14:editId="5B9427B8">
          <wp:simplePos x="0" y="0"/>
          <wp:positionH relativeFrom="column">
            <wp:posOffset>-504825</wp:posOffset>
          </wp:positionH>
          <wp:positionV relativeFrom="paragraph">
            <wp:posOffset>-421640</wp:posOffset>
          </wp:positionV>
          <wp:extent cx="1466850" cy="891540"/>
          <wp:effectExtent l="0" t="0" r="0" b="3810"/>
          <wp:wrapTight wrapText="bothSides">
            <wp:wrapPolygon edited="0">
              <wp:start x="0" y="0"/>
              <wp:lineTo x="0" y="21231"/>
              <wp:lineTo x="21319" y="21231"/>
              <wp:lineTo x="21319" y="0"/>
              <wp:lineTo x="0" y="0"/>
            </wp:wrapPolygon>
          </wp:wrapTight>
          <wp:docPr id="5" name="Imagen 5"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dibujo de una cara feliz&#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466850" cy="891540"/>
                  </a:xfrm>
                  <a:prstGeom prst="rect">
                    <a:avLst/>
                  </a:prstGeom>
                </pic:spPr>
              </pic:pic>
            </a:graphicData>
          </a:graphic>
        </wp:anchor>
      </w:drawing>
    </w:r>
    <w:r w:rsidR="00257676">
      <w:rPr>
        <w:rFonts w:ascii="Franklin Gothic Demi Cond" w:hAnsi="Franklin Gothic Demi Cond"/>
        <w:sz w:val="24"/>
      </w:rPr>
      <w:t>X</w:t>
    </w:r>
    <w:r w:rsidR="00257676" w:rsidRPr="005B3415">
      <w:rPr>
        <w:rFonts w:ascii="Franklin Gothic Demi Cond" w:hAnsi="Franklin Gothic Demi Cond"/>
        <w:sz w:val="24"/>
      </w:rPr>
      <w:t xml:space="preserve"> Congre</w:t>
    </w:r>
    <w:r w:rsidR="008B244A">
      <w:rPr>
        <w:rFonts w:ascii="Franklin Gothic Demi Cond" w:hAnsi="Franklin Gothic Demi Cond"/>
        <w:sz w:val="24"/>
      </w:rPr>
      <w:t>so Colombiano de Acuicultura</w:t>
    </w:r>
  </w:p>
  <w:p w14:paraId="4FF9145F" w14:textId="49A1F990" w:rsidR="00257676" w:rsidRPr="005B3415" w:rsidRDefault="008B244A" w:rsidP="005558AB">
    <w:pPr>
      <w:pStyle w:val="Encabezado"/>
      <w:tabs>
        <w:tab w:val="clear" w:pos="4419"/>
        <w:tab w:val="left" w:pos="1710"/>
        <w:tab w:val="left" w:pos="8296"/>
      </w:tabs>
      <w:jc w:val="center"/>
      <w:rPr>
        <w:rFonts w:ascii="Franklin Gothic Demi Cond" w:hAnsi="Franklin Gothic Demi Cond"/>
        <w:sz w:val="24"/>
      </w:rPr>
    </w:pPr>
    <w:r>
      <w:rPr>
        <w:rFonts w:ascii="Franklin Gothic Demi Cond" w:hAnsi="Franklin Gothic Demi Cond"/>
        <w:sz w:val="24"/>
      </w:rPr>
      <w:t>La a</w:t>
    </w:r>
    <w:r w:rsidR="00257676" w:rsidRPr="005B3415">
      <w:rPr>
        <w:rFonts w:ascii="Franklin Gothic Demi Cond" w:hAnsi="Franklin Gothic Demi Cond"/>
        <w:sz w:val="24"/>
      </w:rPr>
      <w:t>cuicultura</w:t>
    </w:r>
    <w:r w:rsidR="00257676">
      <w:rPr>
        <w:rFonts w:ascii="Franklin Gothic Demi Cond" w:hAnsi="Franklin Gothic Demi Cond"/>
        <w:sz w:val="24"/>
      </w:rPr>
      <w:t xml:space="preserve"> en tiempos de pandemia”</w:t>
    </w:r>
  </w:p>
  <w:p w14:paraId="218F53C3" w14:textId="4DE970B9" w:rsidR="00257676" w:rsidRPr="005B3415" w:rsidRDefault="00257676" w:rsidP="005558AB">
    <w:pPr>
      <w:pStyle w:val="Encabezado"/>
      <w:tabs>
        <w:tab w:val="clear" w:pos="4419"/>
        <w:tab w:val="left" w:pos="1710"/>
        <w:tab w:val="left" w:pos="8296"/>
      </w:tabs>
      <w:jc w:val="center"/>
      <w:rPr>
        <w:rFonts w:ascii="Franklin Gothic Demi Cond" w:hAnsi="Franklin Gothic Demi Cond"/>
        <w:sz w:val="24"/>
      </w:rPr>
    </w:pPr>
    <w:r>
      <w:rPr>
        <w:rFonts w:ascii="Franklin Gothic Demi Cond" w:hAnsi="Franklin Gothic Demi Cond"/>
        <w:sz w:val="24"/>
      </w:rPr>
      <w:t>Monter</w:t>
    </w:r>
    <w:r w:rsidR="00D852C3">
      <w:rPr>
        <w:rFonts w:ascii="Franklin Gothic Demi Cond" w:hAnsi="Franklin Gothic Demi Cond"/>
        <w:sz w:val="24"/>
      </w:rPr>
      <w:t>í</w:t>
    </w:r>
    <w:r>
      <w:rPr>
        <w:rFonts w:ascii="Franklin Gothic Demi Cond" w:hAnsi="Franklin Gothic Demi Cond"/>
        <w:sz w:val="24"/>
      </w:rPr>
      <w:t>a, Córdoba</w:t>
    </w:r>
    <w:r w:rsidRPr="005B3415">
      <w:rPr>
        <w:rFonts w:ascii="Franklin Gothic Demi Cond" w:hAnsi="Franklin Gothic Demi Cond"/>
        <w:sz w:val="24"/>
      </w:rPr>
      <w:t>, Colombia</w:t>
    </w:r>
  </w:p>
  <w:p w14:paraId="128D1737" w14:textId="47D54B7C" w:rsidR="00257676" w:rsidRDefault="00257676" w:rsidP="005558AB">
    <w:pPr>
      <w:pStyle w:val="Encabezado"/>
      <w:tabs>
        <w:tab w:val="clear" w:pos="4419"/>
        <w:tab w:val="left" w:pos="1710"/>
        <w:tab w:val="left" w:pos="8296"/>
      </w:tabs>
      <w:jc w:val="center"/>
    </w:pPr>
    <w:r>
      <w:rPr>
        <w:rFonts w:ascii="Franklin Gothic Demi Cond" w:hAnsi="Franklin Gothic Demi Cond"/>
        <w:sz w:val="24"/>
      </w:rPr>
      <w:t>5</w:t>
    </w:r>
    <w:r w:rsidR="00170D9D">
      <w:rPr>
        <w:rFonts w:ascii="Franklin Gothic Demi Cond" w:hAnsi="Franklin Gothic Demi Cond"/>
        <w:sz w:val="24"/>
      </w:rPr>
      <w:t xml:space="preserve"> a</w:t>
    </w:r>
    <w:r>
      <w:rPr>
        <w:rFonts w:ascii="Franklin Gothic Demi Cond" w:hAnsi="Franklin Gothic Demi Cond"/>
        <w:sz w:val="24"/>
      </w:rPr>
      <w:t xml:space="preserve"> 7</w:t>
    </w:r>
    <w:r w:rsidRPr="005B3415">
      <w:rPr>
        <w:rFonts w:ascii="Franklin Gothic Demi Cond" w:hAnsi="Franklin Gothic Demi Cond"/>
        <w:sz w:val="24"/>
      </w:rPr>
      <w:t xml:space="preserve"> de </w:t>
    </w:r>
    <w:r>
      <w:rPr>
        <w:rFonts w:ascii="Franklin Gothic Demi Cond" w:hAnsi="Franklin Gothic Demi Cond"/>
        <w:sz w:val="24"/>
      </w:rPr>
      <w:t>octubre</w:t>
    </w:r>
    <w:r w:rsidRPr="005B3415">
      <w:rPr>
        <w:rFonts w:ascii="Franklin Gothic Demi Cond" w:hAnsi="Franklin Gothic Demi Cond"/>
        <w:sz w:val="24"/>
      </w:rPr>
      <w:t xml:space="preserve"> de 202</w:t>
    </w:r>
    <w:r>
      <w:rPr>
        <w:rFonts w:ascii="Franklin Gothic Demi Cond" w:hAnsi="Franklin Gothic Demi Cond"/>
        <w:sz w:val="24"/>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1B40" w14:textId="77777777" w:rsidR="00170D9D" w:rsidRDefault="00170D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74AE1"/>
    <w:multiLevelType w:val="hybridMultilevel"/>
    <w:tmpl w:val="45D21384"/>
    <w:lvl w:ilvl="0" w:tplc="6242E246">
      <w:start w:val="1"/>
      <w:numFmt w:val="decimal"/>
      <w:lvlText w:val="%1."/>
      <w:lvlJc w:val="left"/>
      <w:pPr>
        <w:ind w:left="720" w:hanging="360"/>
      </w:pPr>
      <w:rPr>
        <w:rFonts w:cs="Times New Roman" w:hint="default"/>
        <w:sz w:val="24"/>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NjQwNzYyNjEwsDBT0lEKTi0uzszPAykwqgUAe8TBfCwAAAA="/>
  </w:docVars>
  <w:rsids>
    <w:rsidRoot w:val="00776FAA"/>
    <w:rsid w:val="0001233A"/>
    <w:rsid w:val="000241A8"/>
    <w:rsid w:val="0004325A"/>
    <w:rsid w:val="00065D40"/>
    <w:rsid w:val="000676E2"/>
    <w:rsid w:val="000A33D4"/>
    <w:rsid w:val="000A49ED"/>
    <w:rsid w:val="000B1580"/>
    <w:rsid w:val="000C10C2"/>
    <w:rsid w:val="000C71E1"/>
    <w:rsid w:val="000F7DD0"/>
    <w:rsid w:val="0011110D"/>
    <w:rsid w:val="001117FF"/>
    <w:rsid w:val="00131983"/>
    <w:rsid w:val="001562C3"/>
    <w:rsid w:val="00170D9D"/>
    <w:rsid w:val="001743F6"/>
    <w:rsid w:val="00180CEE"/>
    <w:rsid w:val="0018687C"/>
    <w:rsid w:val="001A5DC2"/>
    <w:rsid w:val="001B349A"/>
    <w:rsid w:val="001F0975"/>
    <w:rsid w:val="001F66FB"/>
    <w:rsid w:val="002074FC"/>
    <w:rsid w:val="00222B51"/>
    <w:rsid w:val="002423BE"/>
    <w:rsid w:val="00245BA8"/>
    <w:rsid w:val="00257676"/>
    <w:rsid w:val="00266B6E"/>
    <w:rsid w:val="00266BA2"/>
    <w:rsid w:val="00277483"/>
    <w:rsid w:val="00294689"/>
    <w:rsid w:val="002B187B"/>
    <w:rsid w:val="002D44DC"/>
    <w:rsid w:val="003113CA"/>
    <w:rsid w:val="003431D3"/>
    <w:rsid w:val="00371E04"/>
    <w:rsid w:val="003B5641"/>
    <w:rsid w:val="003B5C3C"/>
    <w:rsid w:val="00415E37"/>
    <w:rsid w:val="00447710"/>
    <w:rsid w:val="00451F32"/>
    <w:rsid w:val="0045652F"/>
    <w:rsid w:val="00486621"/>
    <w:rsid w:val="004A3413"/>
    <w:rsid w:val="004A4239"/>
    <w:rsid w:val="004A4F25"/>
    <w:rsid w:val="004A69F1"/>
    <w:rsid w:val="004C4DB0"/>
    <w:rsid w:val="004C50FD"/>
    <w:rsid w:val="005005B7"/>
    <w:rsid w:val="00505A82"/>
    <w:rsid w:val="00516559"/>
    <w:rsid w:val="005558AB"/>
    <w:rsid w:val="00561A93"/>
    <w:rsid w:val="00563000"/>
    <w:rsid w:val="00564C39"/>
    <w:rsid w:val="00566A36"/>
    <w:rsid w:val="005A59F8"/>
    <w:rsid w:val="005A7623"/>
    <w:rsid w:val="005B3415"/>
    <w:rsid w:val="005C4002"/>
    <w:rsid w:val="005D2B76"/>
    <w:rsid w:val="005D5F36"/>
    <w:rsid w:val="005E7A6B"/>
    <w:rsid w:val="005F25A6"/>
    <w:rsid w:val="00602901"/>
    <w:rsid w:val="006224EE"/>
    <w:rsid w:val="00637213"/>
    <w:rsid w:val="00644812"/>
    <w:rsid w:val="00646856"/>
    <w:rsid w:val="006541CF"/>
    <w:rsid w:val="00663444"/>
    <w:rsid w:val="00693245"/>
    <w:rsid w:val="006A3EF5"/>
    <w:rsid w:val="006C2B1A"/>
    <w:rsid w:val="006C33B0"/>
    <w:rsid w:val="006D1E31"/>
    <w:rsid w:val="006D46CA"/>
    <w:rsid w:val="006D7518"/>
    <w:rsid w:val="006E0FE4"/>
    <w:rsid w:val="006F354E"/>
    <w:rsid w:val="007211E6"/>
    <w:rsid w:val="00776FAA"/>
    <w:rsid w:val="0079029E"/>
    <w:rsid w:val="007C3047"/>
    <w:rsid w:val="007C364D"/>
    <w:rsid w:val="007F7B37"/>
    <w:rsid w:val="0082263A"/>
    <w:rsid w:val="0083605D"/>
    <w:rsid w:val="008742F1"/>
    <w:rsid w:val="00874D73"/>
    <w:rsid w:val="008769C7"/>
    <w:rsid w:val="008A303C"/>
    <w:rsid w:val="008B244A"/>
    <w:rsid w:val="008C100E"/>
    <w:rsid w:val="008F558F"/>
    <w:rsid w:val="009131B1"/>
    <w:rsid w:val="00913FBF"/>
    <w:rsid w:val="00922EE8"/>
    <w:rsid w:val="00940242"/>
    <w:rsid w:val="00956C27"/>
    <w:rsid w:val="00986EE5"/>
    <w:rsid w:val="009A7E21"/>
    <w:rsid w:val="009B231C"/>
    <w:rsid w:val="009C4130"/>
    <w:rsid w:val="009C4CBD"/>
    <w:rsid w:val="009D3EB9"/>
    <w:rsid w:val="00A35403"/>
    <w:rsid w:val="00A53957"/>
    <w:rsid w:val="00A549CD"/>
    <w:rsid w:val="00A55AC3"/>
    <w:rsid w:val="00A91EAE"/>
    <w:rsid w:val="00AE62D1"/>
    <w:rsid w:val="00B006A5"/>
    <w:rsid w:val="00B135CD"/>
    <w:rsid w:val="00B2773F"/>
    <w:rsid w:val="00B50501"/>
    <w:rsid w:val="00B535F4"/>
    <w:rsid w:val="00BA1BAC"/>
    <w:rsid w:val="00BA36F9"/>
    <w:rsid w:val="00BB5B96"/>
    <w:rsid w:val="00BD01E0"/>
    <w:rsid w:val="00BD4DCA"/>
    <w:rsid w:val="00BE428D"/>
    <w:rsid w:val="00C21B3C"/>
    <w:rsid w:val="00C577EF"/>
    <w:rsid w:val="00CD5D73"/>
    <w:rsid w:val="00CF1178"/>
    <w:rsid w:val="00D428E9"/>
    <w:rsid w:val="00D852C3"/>
    <w:rsid w:val="00D87E56"/>
    <w:rsid w:val="00D87EE9"/>
    <w:rsid w:val="00D937A6"/>
    <w:rsid w:val="00DB7D14"/>
    <w:rsid w:val="00DE21BD"/>
    <w:rsid w:val="00DE75FA"/>
    <w:rsid w:val="00E1363D"/>
    <w:rsid w:val="00E571B1"/>
    <w:rsid w:val="00E9183B"/>
    <w:rsid w:val="00E94F5E"/>
    <w:rsid w:val="00E97EE5"/>
    <w:rsid w:val="00EA2630"/>
    <w:rsid w:val="00EB244A"/>
    <w:rsid w:val="00EB731F"/>
    <w:rsid w:val="00ED3EDB"/>
    <w:rsid w:val="00EE6175"/>
    <w:rsid w:val="00EF59F7"/>
    <w:rsid w:val="00F1320B"/>
    <w:rsid w:val="00F2262E"/>
    <w:rsid w:val="00F34A01"/>
    <w:rsid w:val="00F34ACF"/>
    <w:rsid w:val="00F437F3"/>
    <w:rsid w:val="00F7797C"/>
    <w:rsid w:val="00FA0F2C"/>
    <w:rsid w:val="00FA1CA0"/>
    <w:rsid w:val="00FA403D"/>
    <w:rsid w:val="00FC2E76"/>
    <w:rsid w:val="00FD5488"/>
    <w:rsid w:val="00FE0B9C"/>
    <w:rsid w:val="00FE39DC"/>
    <w:rsid w:val="00FF196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5FDCCA"/>
  <w15:docId w15:val="{4B786E40-9B2B-4D82-862B-1EF39355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96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7B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7B37"/>
  </w:style>
  <w:style w:type="paragraph" w:styleId="Piedepgina">
    <w:name w:val="footer"/>
    <w:basedOn w:val="Normal"/>
    <w:link w:val="PiedepginaCar"/>
    <w:uiPriority w:val="99"/>
    <w:unhideWhenUsed/>
    <w:rsid w:val="007F7B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7B37"/>
  </w:style>
  <w:style w:type="character" w:styleId="Hipervnculo">
    <w:name w:val="Hyperlink"/>
    <w:basedOn w:val="Fuentedeprrafopredeter"/>
    <w:uiPriority w:val="99"/>
    <w:unhideWhenUsed/>
    <w:rsid w:val="007F7B37"/>
    <w:rPr>
      <w:color w:val="0563C1" w:themeColor="hyperlink"/>
      <w:u w:val="single"/>
    </w:rPr>
  </w:style>
  <w:style w:type="table" w:styleId="Tablaconcuadrcula">
    <w:name w:val="Table Grid"/>
    <w:basedOn w:val="Tablanormal"/>
    <w:uiPriority w:val="59"/>
    <w:rsid w:val="00FF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4689"/>
    <w:pPr>
      <w:autoSpaceDE w:val="0"/>
      <w:autoSpaceDN w:val="0"/>
      <w:adjustRightInd w:val="0"/>
      <w:spacing w:after="0" w:line="240" w:lineRule="auto"/>
    </w:pPr>
    <w:rPr>
      <w:rFonts w:ascii="Yu Gothic UI" w:eastAsia="Yu Gothic UI" w:hAnsi="Calibri" w:cs="Yu Gothic UI"/>
      <w:color w:val="000000"/>
      <w:sz w:val="24"/>
      <w:szCs w:val="24"/>
    </w:rPr>
  </w:style>
  <w:style w:type="character" w:styleId="Refdecomentario">
    <w:name w:val="annotation reference"/>
    <w:basedOn w:val="Fuentedeprrafopredeter"/>
    <w:uiPriority w:val="99"/>
    <w:semiHidden/>
    <w:unhideWhenUsed/>
    <w:rsid w:val="00294689"/>
    <w:rPr>
      <w:rFonts w:cs="Times New Roman"/>
      <w:sz w:val="16"/>
      <w:szCs w:val="16"/>
    </w:rPr>
  </w:style>
  <w:style w:type="paragraph" w:styleId="Textocomentario">
    <w:name w:val="annotation text"/>
    <w:basedOn w:val="Normal"/>
    <w:link w:val="TextocomentarioCar"/>
    <w:uiPriority w:val="99"/>
    <w:semiHidden/>
    <w:unhideWhenUsed/>
    <w:rsid w:val="00294689"/>
    <w:pPr>
      <w:spacing w:line="240" w:lineRule="auto"/>
    </w:pPr>
    <w:rPr>
      <w:rFonts w:ascii="Calibri" w:eastAsia="Times New Roman" w:hAnsi="Calibri" w:cs="Times New Roman"/>
      <w:sz w:val="20"/>
      <w:szCs w:val="20"/>
    </w:rPr>
  </w:style>
  <w:style w:type="character" w:customStyle="1" w:styleId="TextocomentarioCar">
    <w:name w:val="Texto comentario Car"/>
    <w:basedOn w:val="Fuentedeprrafopredeter"/>
    <w:link w:val="Textocomentario"/>
    <w:uiPriority w:val="99"/>
    <w:semiHidden/>
    <w:rsid w:val="00294689"/>
    <w:rPr>
      <w:rFonts w:ascii="Calibri" w:eastAsia="Times New Roman" w:hAnsi="Calibri" w:cs="Times New Roman"/>
      <w:sz w:val="20"/>
      <w:szCs w:val="20"/>
    </w:rPr>
  </w:style>
  <w:style w:type="character" w:styleId="Hipervnculovisitado">
    <w:name w:val="FollowedHyperlink"/>
    <w:basedOn w:val="Fuentedeprrafopredeter"/>
    <w:uiPriority w:val="99"/>
    <w:semiHidden/>
    <w:unhideWhenUsed/>
    <w:rsid w:val="00B2773F"/>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065D40"/>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065D40"/>
    <w:rPr>
      <w:rFonts w:ascii="Calibri" w:eastAsia="Times New Roman" w:hAnsi="Calibri" w:cs="Times New Roman"/>
      <w:b/>
      <w:bCs/>
      <w:sz w:val="20"/>
      <w:szCs w:val="20"/>
    </w:rPr>
  </w:style>
  <w:style w:type="paragraph" w:styleId="Textodeglobo">
    <w:name w:val="Balloon Text"/>
    <w:basedOn w:val="Normal"/>
    <w:link w:val="TextodegloboCar"/>
    <w:uiPriority w:val="99"/>
    <w:semiHidden/>
    <w:unhideWhenUsed/>
    <w:rsid w:val="00065D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5D40"/>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FD5488"/>
    <w:rPr>
      <w:color w:val="605E5C"/>
      <w:shd w:val="clear" w:color="auto" w:fill="E1DFDD"/>
    </w:rPr>
  </w:style>
  <w:style w:type="paragraph" w:styleId="Sinespaciado">
    <w:name w:val="No Spacing"/>
    <w:uiPriority w:val="1"/>
    <w:qFormat/>
    <w:rsid w:val="006541CF"/>
    <w:pPr>
      <w:spacing w:after="0" w:line="240" w:lineRule="auto"/>
    </w:pPr>
    <w:rPr>
      <w:rFonts w:ascii="Calibri" w:eastAsia="Calibri" w:hAnsi="Calibri" w:cs="Times New Roman"/>
      <w:lang w:val="pt-BR"/>
    </w:rPr>
  </w:style>
  <w:style w:type="character" w:customStyle="1" w:styleId="orcid-id-https">
    <w:name w:val="orcid-id-https"/>
    <w:basedOn w:val="Fuentedeprrafopredeter"/>
    <w:rsid w:val="0092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0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drade@ucundinamrca.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1-1234-5678"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B890F-D531-AE42-BBA2-8D5C3A1E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650</Words>
  <Characters>3581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Víctor J Atencio García</cp:lastModifiedBy>
  <cp:revision>10</cp:revision>
  <cp:lastPrinted>2020-09-21T13:45:00Z</cp:lastPrinted>
  <dcterms:created xsi:type="dcterms:W3CDTF">2021-10-06T21:18:00Z</dcterms:created>
  <dcterms:modified xsi:type="dcterms:W3CDTF">2021-10-13T13:43:00Z</dcterms:modified>
</cp:coreProperties>
</file>